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08255" w14:textId="59D5CFFE" w:rsidR="006B616D" w:rsidRPr="00D935D2" w:rsidRDefault="00DD2D19" w:rsidP="00527A49">
      <w:pPr>
        <w:pStyle w:val="Corpotesto"/>
        <w:spacing w:line="276" w:lineRule="auto"/>
        <w:ind w:left="115"/>
        <w:jc w:val="both"/>
        <w:rPr>
          <w:rFonts w:ascii="Times New Roman" w:hAnsi="Times New Roman" w:cs="Times New Roman"/>
          <w:sz w:val="24"/>
          <w:szCs w:val="24"/>
        </w:rPr>
      </w:pPr>
      <w:r>
        <w:rPr>
          <w:rFonts w:ascii="Times New Roman"/>
          <w:noProof/>
          <w:sz w:val="20"/>
          <w:lang w:eastAsia="it-IT"/>
        </w:rPr>
        <mc:AlternateContent>
          <mc:Choice Requires="wps">
            <w:drawing>
              <wp:inline distT="0" distB="0" distL="0" distR="0" wp14:anchorId="5DF88F00" wp14:editId="3FA5E1D7">
                <wp:extent cx="6263640" cy="1237615"/>
                <wp:effectExtent l="6350" t="6350" r="6985" b="1333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23761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451BB" w14:textId="77777777" w:rsidR="006B616D" w:rsidRPr="00D935D2" w:rsidRDefault="00AB3B59">
                            <w:pPr>
                              <w:ind w:left="895" w:right="895"/>
                              <w:jc w:val="center"/>
                              <w:rPr>
                                <w:bCs/>
                                <w:sz w:val="32"/>
                                <w:szCs w:val="32"/>
                              </w:rPr>
                            </w:pPr>
                            <w:r>
                              <w:rPr>
                                <w:bCs/>
                                <w:sz w:val="32"/>
                                <w:szCs w:val="32"/>
                              </w:rPr>
                              <w:t>Adesione</w:t>
                            </w:r>
                            <w:r w:rsidR="00B1531C">
                              <w:rPr>
                                <w:bCs/>
                                <w:sz w:val="32"/>
                                <w:szCs w:val="32"/>
                              </w:rPr>
                              <w:t xml:space="preserve"> alla </w:t>
                            </w:r>
                            <w:r w:rsidR="00FE7F8F" w:rsidRPr="00D935D2">
                              <w:rPr>
                                <w:bCs/>
                                <w:sz w:val="32"/>
                                <w:szCs w:val="32"/>
                              </w:rPr>
                              <w:t xml:space="preserve">gestione del Centro </w:t>
                            </w:r>
                            <w:r w:rsidR="006F66DB">
                              <w:rPr>
                                <w:bCs/>
                                <w:sz w:val="32"/>
                                <w:szCs w:val="32"/>
                              </w:rPr>
                              <w:t>Servizi</w:t>
                            </w:r>
                            <w:r w:rsidR="00FE7F8F" w:rsidRPr="00D935D2">
                              <w:rPr>
                                <w:bCs/>
                                <w:sz w:val="32"/>
                                <w:szCs w:val="32"/>
                              </w:rPr>
                              <w:t xml:space="preserve"> Territoriale e della rete informatica sovracomunale</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F88F00" id="_x0000_t202" coordsize="21600,21600" o:spt="202" path="m,l,21600r21600,l21600,xe">
                <v:stroke joinstyle="miter"/>
                <v:path gradientshapeok="t" o:connecttype="rect"/>
              </v:shapetype>
              <v:shape id="Text Box 3" o:spid="_x0000_s1026" type="#_x0000_t202" style="width:493.2pt;height: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" filled="f" strokeweight=".16936mm">
                <v:textbox inset="0,0,0,0">
                  <w:txbxContent>
                    <w:p w14:paraId="07F451BB" w14:textId="77777777" w:rsidR="006B616D" w:rsidRPr="00D935D2" w:rsidRDefault="00AB3B59">
                      <w:pPr>
                        <w:ind w:left="895" w:right="895"/>
                        <w:jc w:val="center"/>
                        <w:rPr>
                          <w:bCs/>
                          <w:sz w:val="32"/>
                          <w:szCs w:val="32"/>
                        </w:rPr>
                      </w:pPr>
                      <w:r>
                        <w:rPr>
                          <w:bCs/>
                          <w:sz w:val="32"/>
                          <w:szCs w:val="32"/>
                        </w:rPr>
                        <w:t>Adesione</w:t>
                      </w:r>
                      <w:r w:rsidR="00B1531C">
                        <w:rPr>
                          <w:bCs/>
                          <w:sz w:val="32"/>
                          <w:szCs w:val="32"/>
                        </w:rPr>
                        <w:t xml:space="preserve"> alla </w:t>
                      </w:r>
                      <w:r w:rsidR="00FE7F8F" w:rsidRPr="00D935D2">
                        <w:rPr>
                          <w:bCs/>
                          <w:sz w:val="32"/>
                          <w:szCs w:val="32"/>
                        </w:rPr>
                        <w:t xml:space="preserve">gestione del Centro </w:t>
                      </w:r>
                      <w:r w:rsidR="006F66DB">
                        <w:rPr>
                          <w:bCs/>
                          <w:sz w:val="32"/>
                          <w:szCs w:val="32"/>
                        </w:rPr>
                        <w:t>Servizi</w:t>
                      </w:r>
                      <w:r w:rsidR="00FE7F8F" w:rsidRPr="00D935D2">
                        <w:rPr>
                          <w:bCs/>
                          <w:sz w:val="32"/>
                          <w:szCs w:val="32"/>
                        </w:rPr>
                        <w:t xml:space="preserve"> Territoriale e della rete informatica sovracomunale</w:t>
                      </w:r>
                    </w:p>
                  </w:txbxContent>
                </v:textbox>
                <w10:anchorlock/>
              </v:shape>
            </w:pict>
          </mc:Fallback>
        </mc:AlternateContent>
      </w:r>
    </w:p>
    <w:p w14:paraId="35E4AD0E" w14:textId="77777777" w:rsidR="006B616D" w:rsidRPr="00D935D2" w:rsidRDefault="006B616D" w:rsidP="00AB3B59">
      <w:pPr>
        <w:pStyle w:val="Corpotesto"/>
        <w:spacing w:line="276" w:lineRule="auto"/>
        <w:rPr>
          <w:rFonts w:ascii="Times New Roman" w:hAnsi="Times New Roman" w:cs="Times New Roman"/>
          <w:sz w:val="24"/>
          <w:szCs w:val="24"/>
        </w:rPr>
      </w:pPr>
    </w:p>
    <w:p w14:paraId="20CFB214" w14:textId="77777777" w:rsidR="006B616D" w:rsidRPr="00D935D2" w:rsidRDefault="006B616D" w:rsidP="00AB3B59">
      <w:pPr>
        <w:pStyle w:val="Corpotesto"/>
        <w:spacing w:line="276" w:lineRule="auto"/>
        <w:rPr>
          <w:rFonts w:ascii="Times New Roman" w:hAnsi="Times New Roman" w:cs="Times New Roman"/>
          <w:b/>
          <w:sz w:val="24"/>
          <w:szCs w:val="24"/>
        </w:rPr>
      </w:pPr>
    </w:p>
    <w:p w14:paraId="5AEF6163" w14:textId="1196B086" w:rsidR="006B616D" w:rsidRPr="00AB3B59" w:rsidRDefault="00634B27" w:rsidP="00AB3B59">
      <w:pPr>
        <w:pStyle w:val="Corpotesto"/>
        <w:spacing w:line="276" w:lineRule="auto"/>
        <w:ind w:left="232"/>
        <w:rPr>
          <w:rFonts w:ascii="Times New Roman" w:hAnsi="Times New Roman" w:cs="Times New Roman"/>
          <w:b/>
          <w:bCs/>
          <w:sz w:val="24"/>
          <w:szCs w:val="24"/>
        </w:rPr>
      </w:pPr>
      <w:r>
        <w:rPr>
          <w:rFonts w:ascii="Times New Roman" w:hAnsi="Times New Roman" w:cs="Times New Roman"/>
          <w:b/>
          <w:bCs/>
          <w:sz w:val="24"/>
          <w:szCs w:val="24"/>
        </w:rPr>
        <w:t>I</w:t>
      </w:r>
      <w:bookmarkStart w:id="0" w:name="_GoBack"/>
      <w:bookmarkEnd w:id="0"/>
      <w:r w:rsidR="007B1491" w:rsidRPr="00AB3B59">
        <w:rPr>
          <w:rFonts w:ascii="Times New Roman" w:hAnsi="Times New Roman" w:cs="Times New Roman"/>
          <w:b/>
          <w:bCs/>
          <w:sz w:val="24"/>
          <w:szCs w:val="24"/>
        </w:rPr>
        <w:t xml:space="preserve">l Comune </w:t>
      </w:r>
      <w:r w:rsidR="00D935D2" w:rsidRPr="00AB3B59">
        <w:rPr>
          <w:rFonts w:ascii="Times New Roman" w:hAnsi="Times New Roman" w:cs="Times New Roman"/>
          <w:b/>
          <w:bCs/>
          <w:sz w:val="24"/>
          <w:szCs w:val="24"/>
        </w:rPr>
        <w:t xml:space="preserve">di </w:t>
      </w:r>
      <w:r w:rsidR="00D05473">
        <w:rPr>
          <w:rFonts w:ascii="Times New Roman" w:hAnsi="Times New Roman" w:cs="Times New Roman"/>
          <w:b/>
          <w:bCs/>
          <w:sz w:val="24"/>
          <w:szCs w:val="24"/>
        </w:rPr>
        <w:t>Cursi</w:t>
      </w:r>
    </w:p>
    <w:p w14:paraId="2C77EEAE" w14:textId="77777777" w:rsidR="0019465A" w:rsidRPr="00D935D2" w:rsidRDefault="00FE7F8F" w:rsidP="00AB3B59">
      <w:pPr>
        <w:pStyle w:val="Standard"/>
        <w:spacing w:line="276" w:lineRule="auto"/>
        <w:jc w:val="center"/>
        <w:rPr>
          <w:rFonts w:ascii="Times New Roman" w:hAnsi="Times New Roman" w:cs="Times New Roman"/>
          <w:b/>
          <w:bCs/>
          <w:sz w:val="24"/>
          <w:szCs w:val="24"/>
        </w:rPr>
      </w:pPr>
      <w:r w:rsidRPr="00D935D2">
        <w:rPr>
          <w:rFonts w:ascii="Times New Roman" w:hAnsi="Times New Roman" w:cs="Times New Roman"/>
          <w:b/>
          <w:bCs/>
          <w:sz w:val="24"/>
          <w:szCs w:val="24"/>
        </w:rPr>
        <w:t>premesso che</w:t>
      </w:r>
    </w:p>
    <w:p w14:paraId="100C4947" w14:textId="77777777" w:rsidR="0019465A" w:rsidRPr="00D935D2" w:rsidRDefault="0019465A" w:rsidP="00AB3B59">
      <w:pPr>
        <w:pStyle w:val="Standard"/>
        <w:spacing w:line="276" w:lineRule="auto"/>
        <w:ind w:left="426" w:hanging="426"/>
        <w:jc w:val="center"/>
        <w:rPr>
          <w:rFonts w:ascii="Times New Roman" w:hAnsi="Times New Roman" w:cs="Times New Roman"/>
          <w:sz w:val="24"/>
          <w:szCs w:val="24"/>
        </w:rPr>
      </w:pPr>
    </w:p>
    <w:p w14:paraId="4263E7E2" w14:textId="77777777" w:rsidR="0019465A" w:rsidRPr="00D935D2" w:rsidRDefault="00E951E0" w:rsidP="00AB3B59">
      <w:pPr>
        <w:pStyle w:val="Paragrafoelenco"/>
        <w:widowControl/>
        <w:adjustRightInd w:val="0"/>
        <w:spacing w:line="276" w:lineRule="auto"/>
        <w:ind w:left="426" w:firstLine="0"/>
        <w:rPr>
          <w:rFonts w:ascii="Times New Roman" w:hAnsi="Times New Roman" w:cs="Times New Roman"/>
          <w:sz w:val="24"/>
          <w:szCs w:val="24"/>
        </w:rPr>
      </w:pPr>
      <w:r w:rsidRPr="00D935D2">
        <w:rPr>
          <w:rFonts w:ascii="Times New Roman" w:eastAsiaTheme="minorHAnsi" w:hAnsi="Times New Roman" w:cs="Times New Roman"/>
          <w:bCs/>
          <w:sz w:val="24"/>
          <w:szCs w:val="24"/>
        </w:rPr>
        <w:t>Con deliberazione di Giunta Comunale</w:t>
      </w:r>
      <w:r w:rsidR="00AB3B59">
        <w:rPr>
          <w:rFonts w:ascii="Times New Roman" w:eastAsiaTheme="minorHAnsi" w:hAnsi="Times New Roman" w:cs="Times New Roman"/>
          <w:bCs/>
          <w:sz w:val="24"/>
          <w:szCs w:val="24"/>
        </w:rPr>
        <w:t xml:space="preserve"> di Lecce</w:t>
      </w:r>
      <w:r w:rsidRPr="00D935D2">
        <w:rPr>
          <w:rFonts w:ascii="Times New Roman" w:eastAsiaTheme="minorHAnsi" w:hAnsi="Times New Roman" w:cs="Times New Roman"/>
          <w:bCs/>
          <w:sz w:val="24"/>
          <w:szCs w:val="24"/>
        </w:rPr>
        <w:t xml:space="preserve"> n. 266 </w:t>
      </w:r>
      <w:r w:rsidRPr="00D935D2">
        <w:rPr>
          <w:rFonts w:ascii="Times New Roman" w:eastAsiaTheme="minorHAnsi" w:hAnsi="Times New Roman" w:cs="Times New Roman"/>
          <w:sz w:val="24"/>
          <w:szCs w:val="24"/>
        </w:rPr>
        <w:t>del 25</w:t>
      </w:r>
      <w:r w:rsidR="00AB3B59">
        <w:rPr>
          <w:rFonts w:ascii="Times New Roman" w:eastAsiaTheme="minorHAnsi" w:hAnsi="Times New Roman" w:cs="Times New Roman"/>
          <w:sz w:val="24"/>
          <w:szCs w:val="24"/>
        </w:rPr>
        <w:t>/</w:t>
      </w:r>
      <w:r w:rsidRPr="00D935D2">
        <w:rPr>
          <w:rFonts w:ascii="Times New Roman" w:eastAsiaTheme="minorHAnsi" w:hAnsi="Times New Roman" w:cs="Times New Roman"/>
          <w:sz w:val="24"/>
          <w:szCs w:val="24"/>
        </w:rPr>
        <w:t>08</w:t>
      </w:r>
      <w:r w:rsidR="00AB3B59">
        <w:rPr>
          <w:rFonts w:ascii="Times New Roman" w:eastAsiaTheme="minorHAnsi" w:hAnsi="Times New Roman" w:cs="Times New Roman"/>
          <w:sz w:val="24"/>
          <w:szCs w:val="24"/>
        </w:rPr>
        <w:t>/</w:t>
      </w:r>
      <w:r w:rsidRPr="00D935D2">
        <w:rPr>
          <w:rFonts w:ascii="Times New Roman" w:eastAsiaTheme="minorHAnsi" w:hAnsi="Times New Roman" w:cs="Times New Roman"/>
          <w:sz w:val="24"/>
          <w:szCs w:val="24"/>
        </w:rPr>
        <w:t xml:space="preserve">2020 è stata ritenuta di </w:t>
      </w:r>
      <w:r w:rsidRPr="00D935D2">
        <w:rPr>
          <w:rFonts w:ascii="Times New Roman" w:eastAsiaTheme="minorHAnsi" w:hAnsi="Times New Roman" w:cs="Times New Roman"/>
          <w:bCs/>
          <w:sz w:val="24"/>
          <w:szCs w:val="24"/>
        </w:rPr>
        <w:t xml:space="preserve">pubblico interesse </w:t>
      </w:r>
      <w:r w:rsidRPr="00D935D2">
        <w:rPr>
          <w:rFonts w:ascii="Times New Roman" w:eastAsiaTheme="minorHAnsi" w:hAnsi="Times New Roman" w:cs="Times New Roman"/>
          <w:sz w:val="24"/>
          <w:szCs w:val="24"/>
        </w:rPr>
        <w:t xml:space="preserve">la proposta della Società </w:t>
      </w:r>
      <w:r w:rsidRPr="00D935D2">
        <w:rPr>
          <w:rFonts w:ascii="Times New Roman" w:eastAsiaTheme="minorHAnsi" w:hAnsi="Times New Roman" w:cs="Times New Roman"/>
          <w:i/>
          <w:iCs/>
          <w:sz w:val="24"/>
          <w:szCs w:val="24"/>
        </w:rPr>
        <w:t>3PITALIA S.</w:t>
      </w:r>
      <w:r w:rsidR="00417EA0" w:rsidRPr="00D935D2">
        <w:rPr>
          <w:rFonts w:ascii="Times New Roman" w:eastAsiaTheme="minorHAnsi" w:hAnsi="Times New Roman" w:cs="Times New Roman"/>
          <w:i/>
          <w:iCs/>
          <w:sz w:val="24"/>
          <w:szCs w:val="24"/>
        </w:rPr>
        <w:t>p</w:t>
      </w:r>
      <w:r w:rsidRPr="00D935D2">
        <w:rPr>
          <w:rFonts w:ascii="Times New Roman" w:eastAsiaTheme="minorHAnsi" w:hAnsi="Times New Roman" w:cs="Times New Roman"/>
          <w:i/>
          <w:iCs/>
          <w:sz w:val="24"/>
          <w:szCs w:val="24"/>
        </w:rPr>
        <w:t>.A</w:t>
      </w:r>
      <w:r w:rsidRPr="00D935D2">
        <w:rPr>
          <w:rFonts w:ascii="Times New Roman" w:eastAsiaTheme="minorHAnsi" w:hAnsi="Times New Roman" w:cs="Times New Roman"/>
          <w:sz w:val="24"/>
          <w:szCs w:val="24"/>
        </w:rPr>
        <w:t xml:space="preserve">. (C.F. e P.IVA 11024260967), con sede in Seregno (MB), Via Comina 39, presentata ai sensi del comma 15 dell’art. 183 del </w:t>
      </w:r>
      <w:proofErr w:type="spellStart"/>
      <w:r w:rsidRPr="00D935D2">
        <w:rPr>
          <w:rFonts w:ascii="Times New Roman" w:eastAsiaTheme="minorHAnsi" w:hAnsi="Times New Roman" w:cs="Times New Roman"/>
          <w:sz w:val="24"/>
          <w:szCs w:val="24"/>
        </w:rPr>
        <w:t>D.Lgs</w:t>
      </w:r>
      <w:proofErr w:type="spellEnd"/>
      <w:r w:rsidRPr="00D935D2">
        <w:rPr>
          <w:rFonts w:ascii="Times New Roman" w:eastAsiaTheme="minorHAnsi" w:hAnsi="Times New Roman" w:cs="Times New Roman"/>
          <w:sz w:val="24"/>
          <w:szCs w:val="24"/>
        </w:rPr>
        <w:t xml:space="preserve"> 50/2016, </w:t>
      </w:r>
      <w:r w:rsidR="00516BE0" w:rsidRPr="00D935D2">
        <w:rPr>
          <w:rFonts w:ascii="Times New Roman" w:eastAsiaTheme="minorHAnsi" w:hAnsi="Times New Roman" w:cs="Times New Roman"/>
          <w:sz w:val="24"/>
          <w:szCs w:val="24"/>
        </w:rPr>
        <w:t>avente ad oggetto</w:t>
      </w:r>
      <w:r w:rsidRPr="00D935D2">
        <w:rPr>
          <w:rFonts w:ascii="Times New Roman" w:eastAsiaTheme="minorHAnsi" w:hAnsi="Times New Roman" w:cs="Times New Roman"/>
          <w:sz w:val="24"/>
          <w:szCs w:val="24"/>
        </w:rPr>
        <w:t xml:space="preserve"> </w:t>
      </w:r>
      <w:r w:rsidRPr="00D935D2">
        <w:rPr>
          <w:rFonts w:ascii="Times New Roman" w:eastAsiaTheme="minorHAnsi" w:hAnsi="Times New Roman" w:cs="Times New Roman"/>
          <w:bCs/>
          <w:sz w:val="24"/>
          <w:szCs w:val="24"/>
        </w:rPr>
        <w:t>l’Affidamento in concessione per la realizzazione del progetto di innovazione dei servizi digitali e turistici della Città di Lecce e costituzione e gestione del centro servizi territoriale (CST) per la Provincia di Lecce</w:t>
      </w:r>
      <w:r w:rsidR="00516BE0" w:rsidRPr="00D935D2">
        <w:rPr>
          <w:rFonts w:ascii="Times New Roman" w:eastAsiaTheme="minorHAnsi" w:hAnsi="Times New Roman" w:cs="Times New Roman"/>
          <w:bCs/>
          <w:sz w:val="24"/>
          <w:szCs w:val="24"/>
        </w:rPr>
        <w:t>.</w:t>
      </w:r>
    </w:p>
    <w:p w14:paraId="0DC3A0B2" w14:textId="77777777" w:rsidR="00E951E0" w:rsidRPr="00D935D2" w:rsidRDefault="00E951E0" w:rsidP="00AB3B59">
      <w:pPr>
        <w:pStyle w:val="Paragrafoelenco"/>
        <w:widowControl/>
        <w:adjustRightInd w:val="0"/>
        <w:spacing w:line="276" w:lineRule="auto"/>
        <w:ind w:left="426" w:hanging="426"/>
        <w:rPr>
          <w:rFonts w:ascii="Times New Roman" w:hAnsi="Times New Roman" w:cs="Times New Roman"/>
          <w:sz w:val="24"/>
          <w:szCs w:val="24"/>
        </w:rPr>
      </w:pPr>
    </w:p>
    <w:p w14:paraId="24F88D1B" w14:textId="77777777" w:rsidR="0019465A" w:rsidRPr="00D935D2" w:rsidRDefault="00E951E0" w:rsidP="00AB3B59">
      <w:pPr>
        <w:pStyle w:val="Paragrafoelenco"/>
        <w:widowControl/>
        <w:adjustRightInd w:val="0"/>
        <w:spacing w:line="276" w:lineRule="auto"/>
        <w:ind w:left="426" w:firstLine="0"/>
        <w:rPr>
          <w:rFonts w:ascii="Times New Roman" w:eastAsiaTheme="minorHAnsi" w:hAnsi="Times New Roman" w:cs="Times New Roman"/>
          <w:bCs/>
          <w:sz w:val="24"/>
          <w:szCs w:val="24"/>
        </w:rPr>
      </w:pPr>
      <w:r w:rsidRPr="00D935D2">
        <w:rPr>
          <w:rFonts w:ascii="Times New Roman" w:eastAsiaTheme="minorHAnsi" w:hAnsi="Times New Roman" w:cs="Times New Roman"/>
          <w:bCs/>
          <w:sz w:val="24"/>
          <w:szCs w:val="24"/>
        </w:rPr>
        <w:t>Con Deliberazione di C.C. n. 15 del 09</w:t>
      </w:r>
      <w:r w:rsidR="00AB3B59">
        <w:rPr>
          <w:rFonts w:ascii="Times New Roman" w:eastAsiaTheme="minorHAnsi" w:hAnsi="Times New Roman" w:cs="Times New Roman"/>
          <w:bCs/>
          <w:sz w:val="24"/>
          <w:szCs w:val="24"/>
        </w:rPr>
        <w:t>/</w:t>
      </w:r>
      <w:r w:rsidRPr="00D935D2">
        <w:rPr>
          <w:rFonts w:ascii="Times New Roman" w:eastAsiaTheme="minorHAnsi" w:hAnsi="Times New Roman" w:cs="Times New Roman"/>
          <w:bCs/>
          <w:sz w:val="24"/>
          <w:szCs w:val="24"/>
        </w:rPr>
        <w:t>02</w:t>
      </w:r>
      <w:r w:rsidR="00AB3B59">
        <w:rPr>
          <w:rFonts w:ascii="Times New Roman" w:eastAsiaTheme="minorHAnsi" w:hAnsi="Times New Roman" w:cs="Times New Roman"/>
          <w:bCs/>
          <w:sz w:val="24"/>
          <w:szCs w:val="24"/>
        </w:rPr>
        <w:t>/</w:t>
      </w:r>
      <w:r w:rsidRPr="00D935D2">
        <w:rPr>
          <w:rFonts w:ascii="Times New Roman" w:eastAsiaTheme="minorHAnsi" w:hAnsi="Times New Roman" w:cs="Times New Roman"/>
          <w:bCs/>
          <w:sz w:val="24"/>
          <w:szCs w:val="24"/>
        </w:rPr>
        <w:t xml:space="preserve">2021 è stata approvata la proposta di Project </w:t>
      </w:r>
      <w:proofErr w:type="spellStart"/>
      <w:r w:rsidRPr="00D935D2">
        <w:rPr>
          <w:rFonts w:ascii="Times New Roman" w:eastAsiaTheme="minorHAnsi" w:hAnsi="Times New Roman" w:cs="Times New Roman"/>
          <w:bCs/>
          <w:sz w:val="24"/>
          <w:szCs w:val="24"/>
        </w:rPr>
        <w:t>Financing</w:t>
      </w:r>
      <w:proofErr w:type="spellEnd"/>
      <w:r w:rsidRPr="00D935D2">
        <w:rPr>
          <w:rFonts w:ascii="Times New Roman" w:eastAsiaTheme="minorHAnsi" w:hAnsi="Times New Roman" w:cs="Times New Roman"/>
          <w:bCs/>
          <w:sz w:val="24"/>
          <w:szCs w:val="24"/>
        </w:rPr>
        <w:t xml:space="preserve"> presentata da 3PItalia S.p.A. in qualità di Soggetto Promotore per la “Realizzazione e la gestione del Progetto di innovazione dei servizi digitali e turistici della Città di Lecce</w:t>
      </w:r>
      <w:r w:rsidR="00516BE0" w:rsidRPr="00D935D2">
        <w:rPr>
          <w:rFonts w:ascii="Times New Roman" w:eastAsiaTheme="minorHAnsi" w:hAnsi="Times New Roman" w:cs="Times New Roman"/>
          <w:bCs/>
          <w:sz w:val="24"/>
          <w:szCs w:val="24"/>
        </w:rPr>
        <w:t>”</w:t>
      </w:r>
      <w:r w:rsidR="00351CC0">
        <w:rPr>
          <w:rFonts w:ascii="Times New Roman" w:eastAsiaTheme="minorHAnsi" w:hAnsi="Times New Roman" w:cs="Times New Roman"/>
          <w:bCs/>
          <w:sz w:val="24"/>
          <w:szCs w:val="24"/>
        </w:rPr>
        <w:t>.</w:t>
      </w:r>
    </w:p>
    <w:p w14:paraId="6E4A0060" w14:textId="77777777" w:rsidR="001564E0" w:rsidRPr="00D935D2" w:rsidRDefault="001564E0" w:rsidP="00AB3B59">
      <w:pPr>
        <w:widowControl/>
        <w:adjustRightInd w:val="0"/>
        <w:spacing w:line="276" w:lineRule="auto"/>
        <w:rPr>
          <w:rFonts w:ascii="Times New Roman" w:eastAsiaTheme="minorHAnsi" w:hAnsi="Times New Roman" w:cs="Times New Roman"/>
          <w:bCs/>
          <w:sz w:val="24"/>
          <w:szCs w:val="24"/>
        </w:rPr>
      </w:pPr>
    </w:p>
    <w:p w14:paraId="27FD4C3A" w14:textId="77777777" w:rsidR="00417EA0" w:rsidRDefault="001564E0" w:rsidP="00AB3B59">
      <w:pPr>
        <w:pStyle w:val="Paragrafoelenco"/>
        <w:widowControl/>
        <w:adjustRightInd w:val="0"/>
        <w:spacing w:line="276" w:lineRule="auto"/>
        <w:ind w:left="426" w:firstLine="0"/>
        <w:rPr>
          <w:rFonts w:ascii="Times New Roman" w:eastAsiaTheme="minorHAnsi" w:hAnsi="Times New Roman" w:cs="Times New Roman"/>
          <w:bCs/>
          <w:sz w:val="24"/>
          <w:szCs w:val="24"/>
        </w:rPr>
      </w:pPr>
      <w:r w:rsidRPr="00D935D2">
        <w:rPr>
          <w:rFonts w:ascii="Times New Roman" w:eastAsiaTheme="minorHAnsi" w:hAnsi="Times New Roman" w:cs="Times New Roman"/>
          <w:bCs/>
          <w:sz w:val="24"/>
          <w:szCs w:val="24"/>
        </w:rPr>
        <w:t xml:space="preserve">Con </w:t>
      </w:r>
      <w:r w:rsidR="0033603C" w:rsidRPr="00D935D2">
        <w:rPr>
          <w:rFonts w:ascii="Times New Roman" w:eastAsiaTheme="minorHAnsi" w:hAnsi="Times New Roman" w:cs="Times New Roman"/>
          <w:bCs/>
          <w:sz w:val="24"/>
          <w:szCs w:val="24"/>
        </w:rPr>
        <w:t>D</w:t>
      </w:r>
      <w:r w:rsidRPr="00D935D2">
        <w:rPr>
          <w:rFonts w:ascii="Times New Roman" w:eastAsiaTheme="minorHAnsi" w:hAnsi="Times New Roman" w:cs="Times New Roman"/>
          <w:bCs/>
          <w:sz w:val="24"/>
          <w:szCs w:val="24"/>
        </w:rPr>
        <w:t xml:space="preserve">eterminazione dirigenziale DSG n. 1687/2021 del 07.07.2021 il Comune di Lecce ha indetto </w:t>
      </w:r>
      <w:r w:rsidR="00516BE0" w:rsidRPr="00D935D2">
        <w:rPr>
          <w:rFonts w:ascii="Times New Roman" w:eastAsiaTheme="minorHAnsi" w:hAnsi="Times New Roman" w:cs="Times New Roman"/>
          <w:bCs/>
          <w:sz w:val="24"/>
          <w:szCs w:val="24"/>
        </w:rPr>
        <w:t xml:space="preserve">la </w:t>
      </w:r>
      <w:r w:rsidRPr="00D935D2">
        <w:rPr>
          <w:rFonts w:ascii="Times New Roman" w:eastAsiaTheme="minorHAnsi" w:hAnsi="Times New Roman" w:cs="Times New Roman"/>
          <w:bCs/>
          <w:sz w:val="24"/>
          <w:szCs w:val="24"/>
        </w:rPr>
        <w:t>procedura di gara aperta per l’individuazione del soggetto affidatario</w:t>
      </w:r>
      <w:r w:rsidR="00516BE0" w:rsidRPr="00D935D2">
        <w:rPr>
          <w:rFonts w:ascii="Times New Roman" w:eastAsiaTheme="minorHAnsi" w:hAnsi="Times New Roman" w:cs="Times New Roman"/>
          <w:bCs/>
          <w:sz w:val="24"/>
          <w:szCs w:val="24"/>
        </w:rPr>
        <w:t xml:space="preserve"> della predetta concessione</w:t>
      </w:r>
      <w:r w:rsidRPr="00D935D2">
        <w:rPr>
          <w:rFonts w:ascii="Times New Roman" w:eastAsiaTheme="minorHAnsi" w:hAnsi="Times New Roman" w:cs="Times New Roman"/>
          <w:bCs/>
          <w:sz w:val="24"/>
          <w:szCs w:val="24"/>
        </w:rPr>
        <w:t xml:space="preserve">, da aggiudicarsi con il criterio dell’offerta economicamente più vantaggiosa ai sensi degli artt. 60 e 95 del </w:t>
      </w:r>
      <w:r w:rsidR="00516BE0" w:rsidRPr="00D935D2">
        <w:rPr>
          <w:rFonts w:ascii="Times New Roman" w:eastAsiaTheme="minorHAnsi" w:hAnsi="Times New Roman" w:cs="Times New Roman"/>
          <w:bCs/>
          <w:sz w:val="24"/>
          <w:szCs w:val="24"/>
        </w:rPr>
        <w:t>D</w:t>
      </w:r>
      <w:r w:rsidRPr="00D935D2">
        <w:rPr>
          <w:rFonts w:ascii="Times New Roman" w:eastAsiaTheme="minorHAnsi" w:hAnsi="Times New Roman" w:cs="Times New Roman"/>
          <w:bCs/>
          <w:sz w:val="24"/>
          <w:szCs w:val="24"/>
        </w:rPr>
        <w:t>.lgs. n. 50/16</w:t>
      </w:r>
    </w:p>
    <w:p w14:paraId="3B620F88" w14:textId="77777777" w:rsidR="00417EA0" w:rsidRPr="00D935D2" w:rsidRDefault="00417EA0" w:rsidP="00AB3B59">
      <w:pPr>
        <w:pStyle w:val="Paragrafoelenco"/>
        <w:widowControl/>
        <w:adjustRightInd w:val="0"/>
        <w:spacing w:line="276" w:lineRule="auto"/>
        <w:ind w:left="720" w:firstLine="0"/>
        <w:rPr>
          <w:rFonts w:ascii="Times New Roman" w:eastAsiaTheme="minorHAnsi" w:hAnsi="Times New Roman" w:cs="Times New Roman"/>
          <w:bCs/>
          <w:sz w:val="24"/>
          <w:szCs w:val="24"/>
        </w:rPr>
      </w:pPr>
    </w:p>
    <w:p w14:paraId="3BFAB2AB" w14:textId="77777777" w:rsidR="00D935D2" w:rsidRPr="00AB3B59" w:rsidRDefault="001564E0" w:rsidP="00AB3B59">
      <w:pPr>
        <w:pStyle w:val="Paragrafoelenco"/>
        <w:widowControl/>
        <w:tabs>
          <w:tab w:val="left" w:pos="709"/>
        </w:tabs>
        <w:adjustRightInd w:val="0"/>
        <w:spacing w:line="276" w:lineRule="auto"/>
        <w:ind w:left="426" w:firstLine="0"/>
        <w:rPr>
          <w:rFonts w:ascii="Times New Roman" w:eastAsiaTheme="minorHAnsi" w:hAnsi="Times New Roman" w:cs="Times New Roman"/>
          <w:color w:val="000000"/>
          <w:sz w:val="24"/>
          <w:szCs w:val="24"/>
        </w:rPr>
      </w:pPr>
      <w:r w:rsidRPr="00D935D2">
        <w:rPr>
          <w:rFonts w:ascii="Times New Roman" w:eastAsiaTheme="minorHAnsi" w:hAnsi="Times New Roman" w:cs="Times New Roman"/>
          <w:bCs/>
          <w:sz w:val="24"/>
          <w:szCs w:val="24"/>
        </w:rPr>
        <w:t>C</w:t>
      </w:r>
      <w:r w:rsidR="00D935D2">
        <w:rPr>
          <w:rFonts w:ascii="Times New Roman" w:eastAsiaTheme="minorHAnsi" w:hAnsi="Times New Roman" w:cs="Times New Roman"/>
          <w:bCs/>
          <w:sz w:val="24"/>
          <w:szCs w:val="24"/>
        </w:rPr>
        <w:t>o</w:t>
      </w:r>
      <w:r w:rsidRPr="00D935D2">
        <w:rPr>
          <w:rFonts w:ascii="Times New Roman" w:eastAsiaTheme="minorHAnsi" w:hAnsi="Times New Roman" w:cs="Times New Roman"/>
          <w:bCs/>
          <w:sz w:val="24"/>
          <w:szCs w:val="24"/>
        </w:rPr>
        <w:t xml:space="preserve">n Determinazione dirigenziale DSG n. 2941/2021 del </w:t>
      </w:r>
      <w:r w:rsidR="007B6A22" w:rsidRPr="00D935D2">
        <w:rPr>
          <w:rFonts w:ascii="Times New Roman" w:eastAsiaTheme="minorHAnsi" w:hAnsi="Times New Roman" w:cs="Times New Roman"/>
          <w:bCs/>
          <w:sz w:val="24"/>
          <w:szCs w:val="24"/>
        </w:rPr>
        <w:t>03/11/2021 è stata aggiudicat</w:t>
      </w:r>
      <w:r w:rsidR="00516BE0" w:rsidRPr="00D935D2">
        <w:rPr>
          <w:rFonts w:ascii="Times New Roman" w:eastAsiaTheme="minorHAnsi" w:hAnsi="Times New Roman" w:cs="Times New Roman"/>
          <w:bCs/>
          <w:sz w:val="24"/>
          <w:szCs w:val="24"/>
        </w:rPr>
        <w:t>a</w:t>
      </w:r>
      <w:r w:rsidRPr="00D935D2">
        <w:rPr>
          <w:rFonts w:ascii="Times New Roman" w:eastAsiaTheme="minorHAnsi" w:hAnsi="Times New Roman" w:cs="Times New Roman"/>
          <w:bCs/>
          <w:sz w:val="24"/>
          <w:szCs w:val="24"/>
        </w:rPr>
        <w:t xml:space="preserve"> in via definitiva</w:t>
      </w:r>
      <w:r w:rsidR="00516BE0" w:rsidRPr="00D935D2">
        <w:rPr>
          <w:rFonts w:ascii="Times New Roman" w:eastAsiaTheme="minorHAnsi" w:hAnsi="Times New Roman" w:cs="Times New Roman"/>
          <w:bCs/>
          <w:sz w:val="24"/>
          <w:szCs w:val="24"/>
        </w:rPr>
        <w:t xml:space="preserve"> la procedura avente ad oggetto</w:t>
      </w:r>
      <w:r w:rsidRPr="00D935D2">
        <w:rPr>
          <w:rFonts w:ascii="Times New Roman" w:eastAsiaTheme="minorHAnsi" w:hAnsi="Times New Roman" w:cs="Times New Roman"/>
          <w:bCs/>
          <w:sz w:val="24"/>
          <w:szCs w:val="24"/>
        </w:rPr>
        <w:t xml:space="preserve"> </w:t>
      </w:r>
      <w:r w:rsidR="007B6A22" w:rsidRPr="00D935D2">
        <w:rPr>
          <w:rFonts w:ascii="Times New Roman" w:eastAsiaTheme="minorHAnsi" w:hAnsi="Times New Roman" w:cs="Times New Roman"/>
          <w:color w:val="000000"/>
          <w:sz w:val="24"/>
          <w:szCs w:val="24"/>
        </w:rPr>
        <w:t>l’“</w:t>
      </w:r>
      <w:r w:rsidR="007B6A22" w:rsidRPr="00D935D2">
        <w:rPr>
          <w:rFonts w:ascii="Times New Roman" w:eastAsiaTheme="minorHAnsi" w:hAnsi="Times New Roman" w:cs="Times New Roman"/>
          <w:i/>
          <w:iCs/>
          <w:color w:val="000000"/>
          <w:sz w:val="24"/>
          <w:szCs w:val="24"/>
        </w:rPr>
        <w:t>Affidamento in concessione per la realizzazione del progetto di innovazione dei servizi digitali e turistici della Città di Lecce e costituzione e gestione del centro servizi territoriale (CST) per la Provincia di Lecce” - CUP G17H03000130001- CIG: 8817117320</w:t>
      </w:r>
      <w:r w:rsidR="007B6A22" w:rsidRPr="00D935D2">
        <w:rPr>
          <w:rFonts w:ascii="Times New Roman" w:eastAsiaTheme="minorHAnsi" w:hAnsi="Times New Roman" w:cs="Times New Roman"/>
          <w:color w:val="000000"/>
          <w:sz w:val="24"/>
          <w:szCs w:val="24"/>
        </w:rPr>
        <w:t xml:space="preserve">, al promotore </w:t>
      </w:r>
      <w:r w:rsidR="007B6A22" w:rsidRPr="00AB3B59">
        <w:rPr>
          <w:rFonts w:ascii="Times New Roman" w:eastAsiaTheme="minorHAnsi" w:hAnsi="Times New Roman" w:cs="Times New Roman"/>
          <w:color w:val="000000"/>
          <w:sz w:val="24"/>
          <w:szCs w:val="24"/>
        </w:rPr>
        <w:t xml:space="preserve">3PITALIA </w:t>
      </w:r>
      <w:proofErr w:type="spellStart"/>
      <w:r w:rsidR="007B6A22" w:rsidRPr="00AB3B59">
        <w:rPr>
          <w:rFonts w:ascii="Times New Roman" w:eastAsiaTheme="minorHAnsi" w:hAnsi="Times New Roman" w:cs="Times New Roman"/>
          <w:color w:val="000000"/>
          <w:sz w:val="24"/>
          <w:szCs w:val="24"/>
        </w:rPr>
        <w:t>S</w:t>
      </w:r>
      <w:r w:rsidR="00AB3B59">
        <w:rPr>
          <w:rFonts w:ascii="Times New Roman" w:eastAsiaTheme="minorHAnsi" w:hAnsi="Times New Roman" w:cs="Times New Roman"/>
          <w:color w:val="000000"/>
          <w:sz w:val="24"/>
          <w:szCs w:val="24"/>
        </w:rPr>
        <w:t>.p.</w:t>
      </w:r>
      <w:r w:rsidR="007B6A22" w:rsidRPr="00AB3B59">
        <w:rPr>
          <w:rFonts w:ascii="Times New Roman" w:eastAsiaTheme="minorHAnsi" w:hAnsi="Times New Roman" w:cs="Times New Roman"/>
          <w:color w:val="000000"/>
          <w:sz w:val="24"/>
          <w:szCs w:val="24"/>
        </w:rPr>
        <w:t>A</w:t>
      </w:r>
      <w:proofErr w:type="spellEnd"/>
      <w:r w:rsidR="007B6A22" w:rsidRPr="00AB3B59">
        <w:rPr>
          <w:rFonts w:ascii="Times New Roman" w:eastAsiaTheme="minorHAnsi" w:hAnsi="Times New Roman" w:cs="Times New Roman"/>
          <w:color w:val="000000"/>
          <w:sz w:val="24"/>
          <w:szCs w:val="24"/>
        </w:rPr>
        <w:t>, P.I : 11024260967, con sede legale in Seregno (MB), alla via Comina, n. 39</w:t>
      </w:r>
      <w:r w:rsidR="00417EA0" w:rsidRPr="00AB3B59">
        <w:rPr>
          <w:rFonts w:ascii="Times New Roman" w:eastAsiaTheme="minorHAnsi" w:hAnsi="Times New Roman" w:cs="Times New Roman"/>
          <w:color w:val="000000"/>
          <w:sz w:val="24"/>
          <w:szCs w:val="24"/>
        </w:rPr>
        <w:t>.</w:t>
      </w:r>
    </w:p>
    <w:p w14:paraId="1BA510EE" w14:textId="77777777" w:rsidR="00D935D2" w:rsidRDefault="00D935D2" w:rsidP="00AB3B59">
      <w:pPr>
        <w:pStyle w:val="Paragrafoelenco"/>
        <w:widowControl/>
        <w:tabs>
          <w:tab w:val="left" w:pos="709"/>
        </w:tabs>
        <w:adjustRightInd w:val="0"/>
        <w:spacing w:line="276" w:lineRule="auto"/>
        <w:ind w:left="426" w:firstLine="0"/>
        <w:rPr>
          <w:rFonts w:ascii="Times New Roman" w:eastAsiaTheme="minorHAnsi" w:hAnsi="Times New Roman" w:cs="Times New Roman"/>
          <w:b/>
          <w:bCs/>
          <w:color w:val="000000"/>
          <w:sz w:val="24"/>
          <w:szCs w:val="24"/>
        </w:rPr>
      </w:pPr>
    </w:p>
    <w:p w14:paraId="268746E4" w14:textId="028BAA34" w:rsidR="00D935D2" w:rsidRDefault="00B1531C" w:rsidP="00AB3B59">
      <w:pPr>
        <w:pStyle w:val="Paragrafoelenco"/>
        <w:widowControl/>
        <w:tabs>
          <w:tab w:val="left" w:pos="709"/>
        </w:tabs>
        <w:adjustRightInd w:val="0"/>
        <w:spacing w:line="276" w:lineRule="auto"/>
        <w:ind w:left="426" w:firstLine="0"/>
        <w:rPr>
          <w:rFonts w:ascii="Times New Roman" w:eastAsiaTheme="minorHAnsi" w:hAnsi="Times New Roman" w:cs="Times New Roman"/>
          <w:sz w:val="24"/>
          <w:szCs w:val="24"/>
        </w:rPr>
      </w:pPr>
      <w:r w:rsidRPr="00D935D2">
        <w:rPr>
          <w:rFonts w:ascii="Times New Roman" w:eastAsiaTheme="minorHAnsi" w:hAnsi="Times New Roman" w:cs="Times New Roman"/>
          <w:bCs/>
          <w:sz w:val="24"/>
          <w:szCs w:val="24"/>
        </w:rPr>
        <w:t xml:space="preserve">Con contratto </w:t>
      </w:r>
      <w:r w:rsidR="00DB4F71">
        <w:rPr>
          <w:rFonts w:ascii="Times New Roman" w:eastAsiaTheme="minorHAnsi" w:hAnsi="Times New Roman" w:cs="Times New Roman"/>
          <w:bCs/>
          <w:sz w:val="24"/>
          <w:szCs w:val="24"/>
        </w:rPr>
        <w:t xml:space="preserve">Rep n. 7896 </w:t>
      </w:r>
      <w:r w:rsidRPr="00D935D2">
        <w:rPr>
          <w:rFonts w:ascii="Times New Roman" w:eastAsiaTheme="minorHAnsi" w:hAnsi="Times New Roman" w:cs="Times New Roman"/>
          <w:bCs/>
          <w:sz w:val="24"/>
          <w:szCs w:val="24"/>
        </w:rPr>
        <w:t xml:space="preserve">sottoscritto in forma digitale </w:t>
      </w:r>
      <w:r w:rsidR="00DB4F71">
        <w:rPr>
          <w:rFonts w:ascii="Times New Roman" w:eastAsiaTheme="minorHAnsi" w:hAnsi="Times New Roman" w:cs="Times New Roman"/>
          <w:bCs/>
          <w:sz w:val="24"/>
          <w:szCs w:val="24"/>
        </w:rPr>
        <w:t>il 16 marzo 2022</w:t>
      </w:r>
      <w:r w:rsidR="00417EA0" w:rsidRPr="00D935D2">
        <w:rPr>
          <w:rFonts w:ascii="Times New Roman" w:eastAsiaTheme="minorHAnsi" w:hAnsi="Times New Roman" w:cs="Times New Roman"/>
          <w:bCs/>
          <w:sz w:val="24"/>
          <w:szCs w:val="24"/>
        </w:rPr>
        <w:t xml:space="preserve"> il Comune di </w:t>
      </w:r>
      <w:r w:rsidR="00417EA0">
        <w:rPr>
          <w:rFonts w:ascii="Times New Roman" w:eastAsiaTheme="minorHAnsi" w:hAnsi="Times New Roman" w:cs="Times New Roman"/>
          <w:bCs/>
          <w:sz w:val="24"/>
          <w:szCs w:val="24"/>
        </w:rPr>
        <w:t xml:space="preserve">Lecce ha affidato </w:t>
      </w:r>
      <w:r w:rsidR="00417EA0" w:rsidRPr="00D935D2">
        <w:rPr>
          <w:rFonts w:ascii="Times New Roman" w:eastAsiaTheme="minorHAnsi" w:hAnsi="Times New Roman" w:cs="Times New Roman"/>
          <w:sz w:val="24"/>
          <w:szCs w:val="24"/>
        </w:rPr>
        <w:t xml:space="preserve">alla Società 3PITALIA S.p.A., </w:t>
      </w:r>
      <w:r w:rsidR="00D935D2">
        <w:rPr>
          <w:rFonts w:ascii="Times New Roman" w:eastAsiaTheme="minorHAnsi" w:hAnsi="Times New Roman" w:cs="Times New Roman"/>
          <w:sz w:val="24"/>
          <w:szCs w:val="24"/>
        </w:rPr>
        <w:t>la realizzazione in regime di</w:t>
      </w:r>
      <w:r w:rsidR="00417EA0" w:rsidRPr="00D935D2">
        <w:rPr>
          <w:rFonts w:ascii="Times New Roman" w:eastAsiaTheme="minorHAnsi" w:hAnsi="Times New Roman" w:cs="Times New Roman"/>
          <w:sz w:val="24"/>
          <w:szCs w:val="24"/>
        </w:rPr>
        <w:t xml:space="preserve"> Concessione </w:t>
      </w:r>
      <w:r w:rsidR="00D935D2">
        <w:rPr>
          <w:rFonts w:ascii="Times New Roman" w:eastAsiaTheme="minorHAnsi" w:hAnsi="Times New Roman" w:cs="Times New Roman"/>
          <w:sz w:val="24"/>
          <w:szCs w:val="24"/>
        </w:rPr>
        <w:t>del</w:t>
      </w:r>
      <w:r w:rsidR="00417EA0" w:rsidRPr="00D935D2">
        <w:rPr>
          <w:rFonts w:ascii="Times New Roman" w:eastAsiaTheme="minorHAnsi" w:hAnsi="Times New Roman" w:cs="Times New Roman"/>
          <w:sz w:val="24"/>
          <w:szCs w:val="24"/>
        </w:rPr>
        <w:t xml:space="preserve"> Progetto di innovazione dei servizi digitali e turistici della Città di Lecce e costituzione e gestione del centro servizi territoriali (CST) per la Provincia di Lecce.</w:t>
      </w:r>
    </w:p>
    <w:p w14:paraId="2EB756CC" w14:textId="77777777" w:rsidR="00E84EF1" w:rsidRDefault="00E84EF1" w:rsidP="00AB3B59">
      <w:pPr>
        <w:pStyle w:val="Paragrafoelenco"/>
        <w:widowControl/>
        <w:tabs>
          <w:tab w:val="left" w:pos="709"/>
        </w:tabs>
        <w:adjustRightInd w:val="0"/>
        <w:spacing w:line="276" w:lineRule="auto"/>
        <w:ind w:left="426" w:firstLine="0"/>
        <w:rPr>
          <w:rFonts w:ascii="Times New Roman" w:eastAsiaTheme="minorHAnsi" w:hAnsi="Times New Roman" w:cs="Times New Roman"/>
          <w:sz w:val="24"/>
          <w:szCs w:val="24"/>
        </w:rPr>
      </w:pPr>
    </w:p>
    <w:p w14:paraId="4A898BE7" w14:textId="77777777" w:rsidR="00C31BB0" w:rsidRDefault="00351CC0" w:rsidP="00AB3B59">
      <w:pPr>
        <w:pStyle w:val="Paragrafoelenco"/>
        <w:widowControl/>
        <w:tabs>
          <w:tab w:val="left" w:pos="709"/>
        </w:tabs>
        <w:adjustRightInd w:val="0"/>
        <w:spacing w:line="276" w:lineRule="auto"/>
        <w:ind w:left="426" w:hanging="426"/>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00E84EF1">
        <w:rPr>
          <w:rFonts w:ascii="Times New Roman" w:eastAsiaTheme="minorHAnsi" w:hAnsi="Times New Roman" w:cs="Times New Roman"/>
          <w:sz w:val="24"/>
          <w:szCs w:val="24"/>
        </w:rPr>
        <w:t>All’Art. 2 del suddetto contratto è previsto che s</w:t>
      </w:r>
      <w:r w:rsidR="00E84EF1" w:rsidRPr="00E84EF1">
        <w:rPr>
          <w:rFonts w:ascii="Times New Roman" w:eastAsiaTheme="minorHAnsi" w:hAnsi="Times New Roman" w:cs="Times New Roman"/>
          <w:sz w:val="24"/>
          <w:szCs w:val="24"/>
        </w:rPr>
        <w:t>copo primario della Concessione è la gestione e il</w:t>
      </w:r>
      <w:r w:rsidR="00BF2517">
        <w:rPr>
          <w:rFonts w:ascii="Times New Roman" w:eastAsiaTheme="minorHAnsi" w:hAnsi="Times New Roman" w:cs="Times New Roman"/>
          <w:sz w:val="24"/>
          <w:szCs w:val="24"/>
        </w:rPr>
        <w:t xml:space="preserve"> </w:t>
      </w:r>
      <w:r w:rsidR="00E84EF1" w:rsidRPr="00E84EF1">
        <w:rPr>
          <w:rFonts w:ascii="Times New Roman" w:eastAsiaTheme="minorHAnsi" w:hAnsi="Times New Roman" w:cs="Times New Roman"/>
          <w:sz w:val="24"/>
          <w:szCs w:val="24"/>
        </w:rPr>
        <w:t xml:space="preserve">mantenimento dei servizi digitali </w:t>
      </w:r>
      <w:r w:rsidR="00BF2517">
        <w:rPr>
          <w:rFonts w:ascii="Times New Roman" w:eastAsiaTheme="minorHAnsi" w:hAnsi="Times New Roman" w:cs="Times New Roman"/>
          <w:sz w:val="24"/>
          <w:szCs w:val="24"/>
        </w:rPr>
        <w:t>tra cui la gestione</w:t>
      </w:r>
      <w:r w:rsidR="00E84EF1" w:rsidRPr="00E84EF1">
        <w:rPr>
          <w:rFonts w:ascii="Times New Roman" w:eastAsiaTheme="minorHAnsi" w:hAnsi="Times New Roman" w:cs="Times New Roman"/>
          <w:sz w:val="24"/>
          <w:szCs w:val="24"/>
        </w:rPr>
        <w:t xml:space="preserve"> operativa, coordinamento e monitoraggio,</w:t>
      </w:r>
      <w:r w:rsidR="00BF2517">
        <w:rPr>
          <w:rFonts w:ascii="Times New Roman" w:eastAsiaTheme="minorHAnsi" w:hAnsi="Times New Roman" w:cs="Times New Roman"/>
          <w:sz w:val="24"/>
          <w:szCs w:val="24"/>
        </w:rPr>
        <w:t xml:space="preserve"> </w:t>
      </w:r>
      <w:r w:rsidR="00E84EF1" w:rsidRPr="00E84EF1">
        <w:rPr>
          <w:rFonts w:ascii="Times New Roman" w:eastAsiaTheme="minorHAnsi" w:hAnsi="Times New Roman" w:cs="Times New Roman"/>
          <w:sz w:val="24"/>
          <w:szCs w:val="24"/>
        </w:rPr>
        <w:t>comunicazione e promozione, nonché assistenza tecnica in favore degli enti fruitori dei servizi di e-</w:t>
      </w:r>
      <w:proofErr w:type="spellStart"/>
      <w:r w:rsidR="00E84EF1" w:rsidRPr="00E84EF1">
        <w:rPr>
          <w:rFonts w:ascii="Times New Roman" w:eastAsiaTheme="minorHAnsi" w:hAnsi="Times New Roman" w:cs="Times New Roman"/>
          <w:sz w:val="24"/>
          <w:szCs w:val="24"/>
        </w:rPr>
        <w:t>government</w:t>
      </w:r>
      <w:proofErr w:type="spellEnd"/>
      <w:r w:rsidR="00E84EF1" w:rsidRPr="00E84EF1">
        <w:rPr>
          <w:rFonts w:ascii="Times New Roman" w:eastAsiaTheme="minorHAnsi" w:hAnsi="Times New Roman" w:cs="Times New Roman"/>
          <w:sz w:val="24"/>
          <w:szCs w:val="24"/>
        </w:rPr>
        <w:t xml:space="preserve"> erogati dal Centro Servizi Territoriali (CST) del Comune di Lecce</w:t>
      </w:r>
      <w:r w:rsidR="00C31BB0">
        <w:rPr>
          <w:rFonts w:ascii="Times New Roman" w:eastAsiaTheme="minorHAnsi" w:hAnsi="Times New Roman" w:cs="Times New Roman"/>
          <w:sz w:val="24"/>
          <w:szCs w:val="24"/>
        </w:rPr>
        <w:t xml:space="preserve"> nonché i</w:t>
      </w:r>
      <w:r w:rsidR="00E84EF1" w:rsidRPr="00E84EF1">
        <w:rPr>
          <w:rFonts w:ascii="Times New Roman" w:eastAsiaTheme="minorHAnsi" w:hAnsi="Times New Roman" w:cs="Times New Roman"/>
          <w:sz w:val="24"/>
          <w:szCs w:val="24"/>
        </w:rPr>
        <w:t xml:space="preserve">nterventi </w:t>
      </w:r>
      <w:r w:rsidR="00E84EF1" w:rsidRPr="00E84EF1">
        <w:rPr>
          <w:rFonts w:ascii="Times New Roman" w:eastAsiaTheme="minorHAnsi" w:hAnsi="Times New Roman" w:cs="Times New Roman"/>
          <w:sz w:val="24"/>
          <w:szCs w:val="24"/>
        </w:rPr>
        <w:lastRenderedPageBreak/>
        <w:t>straordinari aventi ad oggetto: l'analisi, la progettazione e la messa a punto di nuovi servizi ad alto contenuto tecnologico a favore degli Enti aderenti</w:t>
      </w:r>
      <w:r w:rsidR="00C31BB0">
        <w:rPr>
          <w:rFonts w:ascii="Times New Roman" w:eastAsiaTheme="minorHAnsi" w:hAnsi="Times New Roman" w:cs="Times New Roman"/>
          <w:sz w:val="24"/>
          <w:szCs w:val="24"/>
        </w:rPr>
        <w:t xml:space="preserve"> al</w:t>
      </w:r>
      <w:r w:rsidR="00E84EF1" w:rsidRPr="00E84EF1">
        <w:rPr>
          <w:rFonts w:ascii="Times New Roman" w:eastAsiaTheme="minorHAnsi" w:hAnsi="Times New Roman" w:cs="Times New Roman"/>
          <w:sz w:val="24"/>
          <w:szCs w:val="24"/>
        </w:rPr>
        <w:t xml:space="preserve"> CST; la progettazione e lo sviluppo di strumenti di supporto alla gestione del </w:t>
      </w:r>
      <w:r w:rsidR="00C31BB0">
        <w:rPr>
          <w:rFonts w:ascii="Times New Roman" w:eastAsiaTheme="minorHAnsi" w:hAnsi="Times New Roman" w:cs="Times New Roman"/>
          <w:sz w:val="24"/>
          <w:szCs w:val="24"/>
        </w:rPr>
        <w:t>CST.</w:t>
      </w:r>
    </w:p>
    <w:p w14:paraId="19C8F4D0" w14:textId="77777777" w:rsidR="00C31BB0" w:rsidRDefault="00C31BB0" w:rsidP="00AB3B59">
      <w:pPr>
        <w:pStyle w:val="Paragrafoelenco"/>
        <w:widowControl/>
        <w:tabs>
          <w:tab w:val="left" w:pos="709"/>
        </w:tabs>
        <w:adjustRightInd w:val="0"/>
        <w:spacing w:line="276" w:lineRule="auto"/>
        <w:ind w:left="0" w:firstLine="0"/>
        <w:rPr>
          <w:rFonts w:ascii="Times New Roman" w:eastAsiaTheme="minorHAnsi" w:hAnsi="Times New Roman" w:cs="Times New Roman"/>
          <w:sz w:val="24"/>
          <w:szCs w:val="24"/>
        </w:rPr>
      </w:pPr>
    </w:p>
    <w:p w14:paraId="4D648583" w14:textId="77777777" w:rsidR="00C31BB0" w:rsidRDefault="00C31BB0" w:rsidP="00AB3B59">
      <w:pPr>
        <w:pStyle w:val="Paragrafoelenco"/>
        <w:widowControl/>
        <w:tabs>
          <w:tab w:val="left" w:pos="709"/>
        </w:tabs>
        <w:adjustRightInd w:val="0"/>
        <w:spacing w:line="276" w:lineRule="auto"/>
        <w:ind w:left="0"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Ai sensi dell’art. 5 del medesimo contratto è previsto che “</w:t>
      </w:r>
      <w:r w:rsidRPr="00C31BB0">
        <w:rPr>
          <w:rFonts w:ascii="Times New Roman" w:eastAsiaTheme="minorHAnsi" w:hAnsi="Times New Roman" w:cs="Times New Roman"/>
          <w:sz w:val="24"/>
          <w:szCs w:val="24"/>
        </w:rPr>
        <w:t>il Concedente si impegna a svolgere le attività amministrative necessarie per la tempestiva costituzione del CST, tramite approvazione della relativa Convenzione con gli Enti. Il Concedente si impegna, altresì, ad offrire la propria collaborazione nelle attività di avvio del CST</w:t>
      </w:r>
      <w:r>
        <w:rPr>
          <w:rFonts w:ascii="Times New Roman" w:eastAsiaTheme="minorHAnsi" w:hAnsi="Times New Roman" w:cs="Times New Roman"/>
          <w:sz w:val="24"/>
          <w:szCs w:val="24"/>
        </w:rPr>
        <w:t>”.</w:t>
      </w:r>
    </w:p>
    <w:p w14:paraId="2462C40A" w14:textId="77777777" w:rsidR="00C75DC7" w:rsidRDefault="00C75DC7" w:rsidP="00AB3B59">
      <w:pPr>
        <w:pStyle w:val="Paragrafoelenco"/>
        <w:widowControl/>
        <w:tabs>
          <w:tab w:val="left" w:pos="709"/>
        </w:tabs>
        <w:adjustRightInd w:val="0"/>
        <w:spacing w:line="276" w:lineRule="auto"/>
        <w:ind w:left="0" w:firstLine="0"/>
        <w:rPr>
          <w:rFonts w:ascii="Times New Roman" w:eastAsiaTheme="minorHAnsi" w:hAnsi="Times New Roman" w:cs="Times New Roman"/>
          <w:sz w:val="24"/>
          <w:szCs w:val="24"/>
        </w:rPr>
      </w:pPr>
    </w:p>
    <w:p w14:paraId="7C07781D" w14:textId="77777777" w:rsidR="00C75DC7" w:rsidRDefault="00C75DC7" w:rsidP="00AB3B59">
      <w:pPr>
        <w:widowControl/>
        <w:autoSpaceDE/>
        <w:autoSpaceDN/>
        <w:spacing w:line="276" w:lineRule="auto"/>
        <w:jc w:val="both"/>
        <w:rPr>
          <w:rFonts w:ascii="Times New Roman" w:eastAsia="Times New Roman" w:hAnsi="Times New Roman" w:cs="Times New Roman"/>
          <w:sz w:val="24"/>
          <w:szCs w:val="24"/>
          <w:lang w:eastAsia="it-IT"/>
        </w:rPr>
      </w:pPr>
      <w:r w:rsidRPr="00C75DC7">
        <w:rPr>
          <w:rFonts w:ascii="Times New Roman" w:eastAsia="Times New Roman" w:hAnsi="Times New Roman" w:cs="Times New Roman"/>
          <w:sz w:val="24"/>
          <w:szCs w:val="24"/>
          <w:lang w:eastAsia="it-IT"/>
        </w:rPr>
        <w:t xml:space="preserve">La gestione associata delle funzioni e dei servizi comunali è finalizzata </w:t>
      </w:r>
      <w:r>
        <w:rPr>
          <w:rFonts w:ascii="Times New Roman" w:eastAsia="Times New Roman" w:hAnsi="Times New Roman" w:cs="Times New Roman"/>
          <w:sz w:val="24"/>
          <w:szCs w:val="24"/>
          <w:lang w:eastAsia="it-IT"/>
        </w:rPr>
        <w:t xml:space="preserve">a </w:t>
      </w:r>
      <w:r w:rsidRPr="00C75DC7">
        <w:rPr>
          <w:rFonts w:ascii="Times New Roman" w:eastAsia="Times New Roman" w:hAnsi="Times New Roman" w:cs="Times New Roman"/>
          <w:sz w:val="24"/>
          <w:szCs w:val="24"/>
          <w:lang w:eastAsia="it-IT"/>
        </w:rPr>
        <w:t>consegui</w:t>
      </w:r>
      <w:r>
        <w:rPr>
          <w:rFonts w:ascii="Times New Roman" w:eastAsia="Times New Roman" w:hAnsi="Times New Roman" w:cs="Times New Roman"/>
          <w:sz w:val="24"/>
          <w:szCs w:val="24"/>
          <w:lang w:eastAsia="it-IT"/>
        </w:rPr>
        <w:t>re</w:t>
      </w:r>
      <w:r w:rsidRPr="00C75DC7">
        <w:rPr>
          <w:rFonts w:ascii="Times New Roman" w:eastAsia="Times New Roman" w:hAnsi="Times New Roman" w:cs="Times New Roman"/>
          <w:sz w:val="24"/>
          <w:szCs w:val="24"/>
          <w:lang w:eastAsia="it-IT"/>
        </w:rPr>
        <w:t xml:space="preserve"> una maggiore efficienza dei serviz</w:t>
      </w:r>
      <w:r>
        <w:rPr>
          <w:rFonts w:ascii="Times New Roman" w:eastAsia="Times New Roman" w:hAnsi="Times New Roman" w:cs="Times New Roman"/>
          <w:sz w:val="24"/>
          <w:szCs w:val="24"/>
          <w:lang w:eastAsia="it-IT"/>
        </w:rPr>
        <w:t>i offerti in ambito provinciale e di poter usufruire dei vantaggi competitivi derivanti dall’accordo già stipulato tra 3PITALIA S.p.A. e il Comune di Lecce.</w:t>
      </w:r>
    </w:p>
    <w:p w14:paraId="4597F17D" w14:textId="77777777" w:rsidR="00C75DC7" w:rsidRDefault="00C75DC7" w:rsidP="00AB3B59">
      <w:pPr>
        <w:widowControl/>
        <w:autoSpaceDE/>
        <w:autoSpaceDN/>
        <w:spacing w:line="276" w:lineRule="auto"/>
        <w:jc w:val="both"/>
        <w:rPr>
          <w:rFonts w:ascii="Times New Roman" w:eastAsia="Times New Roman" w:hAnsi="Times New Roman" w:cs="Times New Roman"/>
          <w:sz w:val="24"/>
          <w:szCs w:val="24"/>
          <w:lang w:eastAsia="it-IT"/>
        </w:rPr>
      </w:pPr>
    </w:p>
    <w:p w14:paraId="7118131C" w14:textId="77777777" w:rsidR="00C75DC7" w:rsidRPr="00C75DC7" w:rsidRDefault="00C75DC7" w:rsidP="00AB3B59">
      <w:pPr>
        <w:widowControl/>
        <w:autoSpaceDE/>
        <w:autoSpaceDN/>
        <w:spacing w:line="276" w:lineRule="auto"/>
        <w:jc w:val="both"/>
        <w:rPr>
          <w:rFonts w:ascii="Times New Roman" w:eastAsia="Times New Roman" w:hAnsi="Times New Roman" w:cs="Times New Roman"/>
          <w:sz w:val="24"/>
          <w:szCs w:val="24"/>
          <w:lang w:eastAsia="it-IT"/>
        </w:rPr>
      </w:pPr>
      <w:r w:rsidRPr="00C75DC7">
        <w:rPr>
          <w:rFonts w:ascii="Times New Roman" w:eastAsia="Times New Roman" w:hAnsi="Times New Roman" w:cs="Times New Roman"/>
          <w:sz w:val="24"/>
          <w:szCs w:val="24"/>
          <w:lang w:eastAsia="it-IT"/>
        </w:rPr>
        <w:t>La forma associativa prescelta consente di:</w:t>
      </w:r>
    </w:p>
    <w:p w14:paraId="43A21D0C" w14:textId="77777777" w:rsidR="00C75DC7" w:rsidRPr="00926100" w:rsidRDefault="00C75DC7" w:rsidP="00631BC8">
      <w:pPr>
        <w:pStyle w:val="Paragrafoelenco"/>
        <w:widowControl/>
        <w:numPr>
          <w:ilvl w:val="0"/>
          <w:numId w:val="3"/>
        </w:numPr>
        <w:autoSpaceDE/>
        <w:autoSpaceDN/>
        <w:spacing w:line="276" w:lineRule="auto"/>
        <w:rPr>
          <w:rFonts w:ascii="Times New Roman" w:eastAsia="Times New Roman" w:hAnsi="Times New Roman" w:cs="Times New Roman"/>
          <w:sz w:val="24"/>
          <w:szCs w:val="24"/>
          <w:lang w:eastAsia="it-IT"/>
        </w:rPr>
      </w:pPr>
      <w:r w:rsidRPr="00926100">
        <w:rPr>
          <w:rFonts w:ascii="Times New Roman" w:eastAsia="Times New Roman" w:hAnsi="Times New Roman" w:cs="Times New Roman"/>
          <w:sz w:val="24"/>
          <w:szCs w:val="24"/>
          <w:lang w:eastAsia="it-IT"/>
        </w:rPr>
        <w:t>reperire, coordinare ed ottimizzare le risorse e le professionalità necessarie, garantendo alti livelli di qualità agli interventi da realizzare;</w:t>
      </w:r>
    </w:p>
    <w:p w14:paraId="3D412336" w14:textId="77777777" w:rsidR="00C75DC7" w:rsidRPr="00926100" w:rsidRDefault="00C75DC7" w:rsidP="00631BC8">
      <w:pPr>
        <w:pStyle w:val="Paragrafoelenco"/>
        <w:widowControl/>
        <w:numPr>
          <w:ilvl w:val="0"/>
          <w:numId w:val="3"/>
        </w:numPr>
        <w:autoSpaceDE/>
        <w:autoSpaceDN/>
        <w:spacing w:line="276" w:lineRule="auto"/>
        <w:rPr>
          <w:rFonts w:ascii="Times New Roman" w:eastAsia="Times New Roman" w:hAnsi="Times New Roman" w:cs="Times New Roman"/>
          <w:sz w:val="24"/>
          <w:szCs w:val="24"/>
          <w:lang w:eastAsia="it-IT"/>
        </w:rPr>
      </w:pPr>
      <w:r w:rsidRPr="00926100">
        <w:rPr>
          <w:rFonts w:ascii="Times New Roman" w:eastAsia="Times New Roman" w:hAnsi="Times New Roman" w:cs="Times New Roman"/>
          <w:sz w:val="24"/>
          <w:szCs w:val="24"/>
          <w:lang w:eastAsia="it-IT"/>
        </w:rPr>
        <w:t>garantire economie di scala nella gestione di tali funzioni e servizi, senza gravare gli Enti di costi relativi a forme gestionali più complesse ed articolate;</w:t>
      </w:r>
    </w:p>
    <w:p w14:paraId="06F09DE5" w14:textId="77777777" w:rsidR="00C75DC7" w:rsidRPr="00926100" w:rsidRDefault="00C75DC7" w:rsidP="00631BC8">
      <w:pPr>
        <w:pStyle w:val="Paragrafoelenco"/>
        <w:widowControl/>
        <w:numPr>
          <w:ilvl w:val="0"/>
          <w:numId w:val="3"/>
        </w:numPr>
        <w:autoSpaceDE/>
        <w:autoSpaceDN/>
        <w:spacing w:line="276" w:lineRule="auto"/>
        <w:rPr>
          <w:rFonts w:ascii="Times New Roman" w:eastAsia="Times New Roman" w:hAnsi="Times New Roman" w:cs="Times New Roman"/>
          <w:sz w:val="24"/>
          <w:szCs w:val="24"/>
          <w:lang w:eastAsia="it-IT"/>
        </w:rPr>
      </w:pPr>
      <w:r w:rsidRPr="00926100">
        <w:rPr>
          <w:rFonts w:ascii="Times New Roman" w:eastAsia="Times New Roman" w:hAnsi="Times New Roman" w:cs="Times New Roman"/>
          <w:sz w:val="24"/>
          <w:szCs w:val="24"/>
          <w:lang w:eastAsia="it-IT"/>
        </w:rPr>
        <w:t>fornire un supporto soprattutto agli Enti aderenti di minori dimensioni, che non dispongono di specifiche professionalità interne;</w:t>
      </w:r>
    </w:p>
    <w:p w14:paraId="57E61469" w14:textId="77777777" w:rsidR="00C75DC7" w:rsidRPr="00926100" w:rsidRDefault="00C75DC7" w:rsidP="00631BC8">
      <w:pPr>
        <w:pStyle w:val="Paragrafoelenco"/>
        <w:widowControl/>
        <w:numPr>
          <w:ilvl w:val="0"/>
          <w:numId w:val="3"/>
        </w:numPr>
        <w:autoSpaceDE/>
        <w:autoSpaceDN/>
        <w:spacing w:line="276" w:lineRule="auto"/>
        <w:rPr>
          <w:rFonts w:ascii="Times New Roman" w:eastAsia="Times New Roman" w:hAnsi="Times New Roman" w:cs="Times New Roman"/>
          <w:sz w:val="24"/>
          <w:szCs w:val="24"/>
          <w:lang w:eastAsia="it-IT"/>
        </w:rPr>
      </w:pPr>
      <w:r w:rsidRPr="00926100">
        <w:rPr>
          <w:rFonts w:ascii="Times New Roman" w:eastAsia="Times New Roman" w:hAnsi="Times New Roman" w:cs="Times New Roman"/>
          <w:sz w:val="24"/>
          <w:szCs w:val="24"/>
          <w:lang w:eastAsia="it-IT"/>
        </w:rPr>
        <w:t>garantire le prestazioni dei servizi erogati e dei sistemi informativi sovracomunali (nel suo insieme “servizi del CST”);</w:t>
      </w:r>
    </w:p>
    <w:p w14:paraId="30A9DF28" w14:textId="77777777" w:rsidR="00C75DC7" w:rsidRPr="00926100" w:rsidRDefault="00C75DC7" w:rsidP="00631BC8">
      <w:pPr>
        <w:pStyle w:val="Paragrafoelenco"/>
        <w:widowControl/>
        <w:numPr>
          <w:ilvl w:val="0"/>
          <w:numId w:val="3"/>
        </w:numPr>
        <w:autoSpaceDE/>
        <w:autoSpaceDN/>
        <w:spacing w:line="276" w:lineRule="auto"/>
        <w:rPr>
          <w:rFonts w:ascii="Times New Roman" w:eastAsia="Times New Roman" w:hAnsi="Times New Roman" w:cs="Times New Roman"/>
          <w:sz w:val="24"/>
          <w:szCs w:val="24"/>
          <w:lang w:eastAsia="it-IT"/>
        </w:rPr>
      </w:pPr>
      <w:r w:rsidRPr="00926100">
        <w:rPr>
          <w:rFonts w:ascii="Times New Roman" w:eastAsia="Times New Roman" w:hAnsi="Times New Roman" w:cs="Times New Roman"/>
          <w:sz w:val="24"/>
          <w:szCs w:val="24"/>
          <w:lang w:eastAsia="it-IT"/>
        </w:rPr>
        <w:t xml:space="preserve">gestire lo sviluppo implementando nuove funzionalità per il Centro Servizi, per la Rete territoriale, per i portali comunali e </w:t>
      </w:r>
      <w:proofErr w:type="spellStart"/>
      <w:r w:rsidRPr="00926100">
        <w:rPr>
          <w:rFonts w:ascii="Times New Roman" w:eastAsia="Times New Roman" w:hAnsi="Times New Roman" w:cs="Times New Roman"/>
          <w:sz w:val="24"/>
          <w:szCs w:val="24"/>
          <w:lang w:eastAsia="it-IT"/>
        </w:rPr>
        <w:t>sovraterritoriali</w:t>
      </w:r>
      <w:proofErr w:type="spellEnd"/>
      <w:r w:rsidRPr="00926100">
        <w:rPr>
          <w:rFonts w:ascii="Times New Roman" w:eastAsia="Times New Roman" w:hAnsi="Times New Roman" w:cs="Times New Roman"/>
          <w:sz w:val="24"/>
          <w:szCs w:val="24"/>
          <w:lang w:eastAsia="it-IT"/>
        </w:rPr>
        <w:t xml:space="preserve"> e per i sistemi informativi sovracomunali;</w:t>
      </w:r>
    </w:p>
    <w:p w14:paraId="7FE2C14B" w14:textId="77777777" w:rsidR="00C75DC7" w:rsidRPr="00926100" w:rsidRDefault="00C75DC7" w:rsidP="00631BC8">
      <w:pPr>
        <w:pStyle w:val="Paragrafoelenco"/>
        <w:widowControl/>
        <w:numPr>
          <w:ilvl w:val="0"/>
          <w:numId w:val="3"/>
        </w:numPr>
        <w:autoSpaceDE/>
        <w:autoSpaceDN/>
        <w:spacing w:line="276" w:lineRule="auto"/>
        <w:rPr>
          <w:rFonts w:ascii="Times New Roman" w:eastAsia="Times New Roman" w:hAnsi="Times New Roman" w:cs="Times New Roman"/>
          <w:sz w:val="24"/>
          <w:szCs w:val="24"/>
          <w:lang w:eastAsia="it-IT"/>
        </w:rPr>
      </w:pPr>
      <w:r w:rsidRPr="00926100">
        <w:rPr>
          <w:rFonts w:ascii="Times New Roman" w:eastAsia="Times New Roman" w:hAnsi="Times New Roman" w:cs="Times New Roman"/>
          <w:sz w:val="24"/>
          <w:szCs w:val="24"/>
          <w:lang w:eastAsia="it-IT"/>
        </w:rPr>
        <w:t>effettuare la valutazione di fattibilità tecnico-economica relativa a nuovi servizi aggiuntivi da     realizzare a favore degli Enti che ne faranno specifica richiesta secondo modalità che saranno oggetto di specifica pattuizione con l'operatore economico privato.</w:t>
      </w:r>
    </w:p>
    <w:p w14:paraId="391E4A31" w14:textId="77777777" w:rsidR="00C31BB0" w:rsidRDefault="00C31BB0" w:rsidP="00AB3B59">
      <w:pPr>
        <w:pStyle w:val="Paragrafoelenco"/>
        <w:widowControl/>
        <w:tabs>
          <w:tab w:val="left" w:pos="709"/>
        </w:tabs>
        <w:adjustRightInd w:val="0"/>
        <w:spacing w:line="276" w:lineRule="auto"/>
        <w:ind w:left="0" w:firstLine="0"/>
        <w:rPr>
          <w:rFonts w:ascii="Times New Roman" w:eastAsiaTheme="minorHAnsi" w:hAnsi="Times New Roman" w:cs="Times New Roman"/>
          <w:sz w:val="24"/>
          <w:szCs w:val="24"/>
        </w:rPr>
      </w:pPr>
    </w:p>
    <w:p w14:paraId="5A10FBA9" w14:textId="77777777" w:rsidR="00351CC0" w:rsidRDefault="00130FA4" w:rsidP="00AB3B59">
      <w:pPr>
        <w:pStyle w:val="Paragrafoelenco"/>
        <w:widowControl/>
        <w:tabs>
          <w:tab w:val="left" w:pos="709"/>
        </w:tabs>
        <w:adjustRightInd w:val="0"/>
        <w:spacing w:line="276" w:lineRule="auto"/>
        <w:ind w:left="0" w:firstLine="0"/>
        <w:rPr>
          <w:rFonts w:ascii="Times New Roman" w:hAnsi="Times New Roman" w:cs="Times New Roman"/>
          <w:sz w:val="24"/>
          <w:szCs w:val="24"/>
        </w:rPr>
      </w:pPr>
      <w:r w:rsidRPr="00130FA4">
        <w:rPr>
          <w:rFonts w:ascii="Times New Roman" w:hAnsi="Times New Roman" w:cs="Times New Roman"/>
          <w:sz w:val="24"/>
          <w:szCs w:val="24"/>
        </w:rPr>
        <w:t>Il Comune di Lecce agisce quale soggetto aggregatore ed attuatore del CST</w:t>
      </w:r>
      <w:r>
        <w:rPr>
          <w:rFonts w:ascii="Times New Roman" w:hAnsi="Times New Roman" w:cs="Times New Roman"/>
          <w:sz w:val="24"/>
          <w:szCs w:val="24"/>
        </w:rPr>
        <w:t xml:space="preserve"> anche</w:t>
      </w:r>
      <w:r w:rsidRPr="00130FA4">
        <w:rPr>
          <w:rFonts w:ascii="Times New Roman" w:hAnsi="Times New Roman" w:cs="Times New Roman"/>
          <w:sz w:val="24"/>
          <w:szCs w:val="24"/>
        </w:rPr>
        <w:t xml:space="preserve"> per gestire la pianificazione ed erogazione di servizi nuovi ed aggiuntivi richiesti dagli Enti </w:t>
      </w:r>
      <w:r>
        <w:rPr>
          <w:rFonts w:ascii="Times New Roman" w:hAnsi="Times New Roman" w:cs="Times New Roman"/>
          <w:sz w:val="24"/>
          <w:szCs w:val="24"/>
        </w:rPr>
        <w:t>aderenti</w:t>
      </w:r>
      <w:r w:rsidRPr="00130FA4">
        <w:rPr>
          <w:rFonts w:ascii="Times New Roman" w:hAnsi="Times New Roman" w:cs="Times New Roman"/>
          <w:sz w:val="24"/>
          <w:szCs w:val="24"/>
        </w:rPr>
        <w:t xml:space="preserve"> nell'ambito dei più generali obiettivi del </w:t>
      </w:r>
      <w:r>
        <w:rPr>
          <w:rFonts w:ascii="Times New Roman" w:hAnsi="Times New Roman" w:cs="Times New Roman"/>
          <w:sz w:val="24"/>
          <w:szCs w:val="24"/>
        </w:rPr>
        <w:t>Centro servizi</w:t>
      </w:r>
      <w:r w:rsidRPr="00130FA4">
        <w:rPr>
          <w:rFonts w:ascii="Times New Roman" w:hAnsi="Times New Roman" w:cs="Times New Roman"/>
          <w:sz w:val="24"/>
          <w:szCs w:val="24"/>
        </w:rPr>
        <w:t>.</w:t>
      </w:r>
    </w:p>
    <w:p w14:paraId="589375A2" w14:textId="77777777" w:rsidR="00351CC0" w:rsidRDefault="00351CC0" w:rsidP="00AB3B59">
      <w:pPr>
        <w:pStyle w:val="Paragrafoelenco"/>
        <w:widowControl/>
        <w:tabs>
          <w:tab w:val="left" w:pos="709"/>
        </w:tabs>
        <w:adjustRightInd w:val="0"/>
        <w:spacing w:line="276" w:lineRule="auto"/>
        <w:ind w:left="0" w:firstLine="0"/>
        <w:rPr>
          <w:rFonts w:ascii="Times New Roman" w:hAnsi="Times New Roman" w:cs="Times New Roman"/>
          <w:sz w:val="24"/>
          <w:szCs w:val="24"/>
        </w:rPr>
      </w:pPr>
    </w:p>
    <w:p w14:paraId="2C14AFA1" w14:textId="77777777" w:rsidR="00351CC0" w:rsidRDefault="00351CC0" w:rsidP="00AB3B59">
      <w:pPr>
        <w:pStyle w:val="Paragrafoelenco"/>
        <w:widowControl/>
        <w:tabs>
          <w:tab w:val="left" w:pos="709"/>
        </w:tabs>
        <w:adjustRightInd w:val="0"/>
        <w:spacing w:line="276" w:lineRule="auto"/>
        <w:ind w:left="0" w:firstLine="0"/>
        <w:rPr>
          <w:rFonts w:ascii="Times New Roman" w:hAnsi="Times New Roman" w:cs="Times New Roman"/>
          <w:sz w:val="24"/>
          <w:szCs w:val="24"/>
        </w:rPr>
      </w:pPr>
      <w:r>
        <w:rPr>
          <w:rFonts w:ascii="Times New Roman" w:hAnsi="Times New Roman" w:cs="Times New Roman"/>
          <w:sz w:val="24"/>
          <w:szCs w:val="24"/>
        </w:rPr>
        <w:t>Ai sensi de</w:t>
      </w:r>
      <w:r w:rsidRPr="00351CC0">
        <w:rPr>
          <w:rFonts w:ascii="Times New Roman" w:hAnsi="Times New Roman" w:cs="Times New Roman"/>
          <w:sz w:val="24"/>
          <w:szCs w:val="24"/>
        </w:rPr>
        <w:t>l primo comma dell’articolo 15 della legge n. 241/1990 “le</w:t>
      </w:r>
      <w:r>
        <w:rPr>
          <w:rFonts w:ascii="Times New Roman" w:hAnsi="Times New Roman" w:cs="Times New Roman"/>
          <w:sz w:val="24"/>
          <w:szCs w:val="24"/>
        </w:rPr>
        <w:t xml:space="preserve"> </w:t>
      </w:r>
      <w:r w:rsidRPr="00351CC0">
        <w:rPr>
          <w:rFonts w:ascii="Times New Roman" w:hAnsi="Times New Roman" w:cs="Times New Roman"/>
          <w:sz w:val="24"/>
          <w:szCs w:val="24"/>
        </w:rPr>
        <w:t>amministrazioni pubbliche possono sempre concludere tra loro accordi per disciplinare lo</w:t>
      </w:r>
      <w:r>
        <w:rPr>
          <w:rFonts w:ascii="Times New Roman" w:hAnsi="Times New Roman" w:cs="Times New Roman"/>
          <w:sz w:val="24"/>
          <w:szCs w:val="24"/>
        </w:rPr>
        <w:t xml:space="preserve"> </w:t>
      </w:r>
      <w:r w:rsidRPr="00351CC0">
        <w:rPr>
          <w:rFonts w:ascii="Times New Roman" w:hAnsi="Times New Roman" w:cs="Times New Roman"/>
          <w:sz w:val="24"/>
          <w:szCs w:val="24"/>
        </w:rPr>
        <w:t>svolgimento in collaborazione di attività di interesse comune”</w:t>
      </w:r>
      <w:r w:rsidR="004A4D2E">
        <w:rPr>
          <w:rFonts w:ascii="Times New Roman" w:hAnsi="Times New Roman" w:cs="Times New Roman"/>
          <w:sz w:val="24"/>
          <w:szCs w:val="24"/>
        </w:rPr>
        <w:t xml:space="preserve">; l’ANAC ha chiarito a tal fine che </w:t>
      </w:r>
      <w:r w:rsidR="004A4D2E" w:rsidRPr="004A4D2E">
        <w:rPr>
          <w:rFonts w:ascii="Times New Roman" w:hAnsi="Times New Roman" w:cs="Times New Roman"/>
          <w:sz w:val="24"/>
          <w:szCs w:val="24"/>
        </w:rPr>
        <w:t>la norma prefigura un modello convenzionale attraverso il quale le pubbliche amministrazioni coordinano l’esercizio di funzioni proprie in vista del conseguimento di un risultato comune in modo complementare e sinergico, ossia in forma di reciproca collaborazione, in maniera gratuita e nell’obiettivo comune di fornire servizi indistintamente a favore della collettività.</w:t>
      </w:r>
      <w:r w:rsidR="004A4D2E">
        <w:rPr>
          <w:rFonts w:ascii="Times New Roman" w:hAnsi="Times New Roman" w:cs="Times New Roman"/>
          <w:sz w:val="24"/>
          <w:szCs w:val="24"/>
        </w:rPr>
        <w:t xml:space="preserve"> </w:t>
      </w:r>
    </w:p>
    <w:p w14:paraId="30A27CEB" w14:textId="77777777" w:rsidR="008206E8" w:rsidRDefault="008206E8" w:rsidP="00AB3B59">
      <w:pPr>
        <w:pStyle w:val="Paragrafoelenco"/>
        <w:widowControl/>
        <w:tabs>
          <w:tab w:val="left" w:pos="709"/>
        </w:tabs>
        <w:adjustRightInd w:val="0"/>
        <w:spacing w:line="276" w:lineRule="auto"/>
        <w:ind w:left="0" w:firstLine="0"/>
        <w:rPr>
          <w:rFonts w:ascii="Times New Roman" w:hAnsi="Times New Roman" w:cs="Times New Roman"/>
          <w:sz w:val="24"/>
          <w:szCs w:val="24"/>
        </w:rPr>
      </w:pPr>
    </w:p>
    <w:p w14:paraId="649F1D82" w14:textId="77777777" w:rsidR="008206E8" w:rsidRPr="008206E8" w:rsidRDefault="008206E8" w:rsidP="00AB3B59">
      <w:pPr>
        <w:widowControl/>
        <w:autoSpaceDE/>
        <w:autoSpaceDN/>
        <w:spacing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w:t>
      </w:r>
      <w:r w:rsidRPr="008206E8">
        <w:rPr>
          <w:rFonts w:ascii="Times New Roman" w:eastAsia="Times New Roman" w:hAnsi="Times New Roman" w:cs="Times New Roman"/>
          <w:sz w:val="24"/>
          <w:szCs w:val="24"/>
          <w:lang w:eastAsia="it-IT"/>
        </w:rPr>
        <w:t xml:space="preserve">li accordi di cui </w:t>
      </w:r>
      <w:r w:rsidR="00086CD9">
        <w:rPr>
          <w:rFonts w:ascii="Times New Roman" w:eastAsia="Times New Roman" w:hAnsi="Times New Roman" w:cs="Times New Roman"/>
          <w:sz w:val="24"/>
          <w:szCs w:val="24"/>
          <w:lang w:eastAsia="it-IT"/>
        </w:rPr>
        <w:t xml:space="preserve">sopra </w:t>
      </w:r>
      <w:r w:rsidRPr="008206E8">
        <w:rPr>
          <w:rFonts w:ascii="Times New Roman" w:eastAsia="Times New Roman" w:hAnsi="Times New Roman" w:cs="Times New Roman"/>
          <w:sz w:val="24"/>
          <w:szCs w:val="24"/>
          <w:lang w:eastAsia="it-IT"/>
        </w:rPr>
        <w:t xml:space="preserve">sono sottoscritti con firma digitale, ai sensi dell'articolo 24 del decreto legislativo 7 marzo 2005, n. 82, con firma elettronica avanzata, ai sensi dell'articolo 1, comma 1, lettera </w:t>
      </w:r>
      <w:r w:rsidRPr="008206E8">
        <w:rPr>
          <w:rFonts w:ascii="Times New Roman" w:eastAsia="Times New Roman" w:hAnsi="Times New Roman" w:cs="Times New Roman"/>
          <w:sz w:val="24"/>
          <w:szCs w:val="24"/>
          <w:lang w:eastAsia="it-IT"/>
        </w:rPr>
        <w:lastRenderedPageBreak/>
        <w:t>q-bis), del decreto legislativo 7 marzo 2005, n. 82, ovvero con altra firma elettronica qualificata, pena la nullità degli stessi</w:t>
      </w:r>
      <w:r w:rsidR="00086CD9">
        <w:rPr>
          <w:rFonts w:ascii="Times New Roman" w:eastAsia="Times New Roman" w:hAnsi="Times New Roman" w:cs="Times New Roman"/>
          <w:sz w:val="24"/>
          <w:szCs w:val="24"/>
          <w:lang w:eastAsia="it-IT"/>
        </w:rPr>
        <w:t>.</w:t>
      </w:r>
    </w:p>
    <w:p w14:paraId="473BF1C6" w14:textId="77777777" w:rsidR="00130FA4" w:rsidRDefault="00130FA4" w:rsidP="00AB3B59">
      <w:pPr>
        <w:pStyle w:val="Paragrafoelenco"/>
        <w:widowControl/>
        <w:tabs>
          <w:tab w:val="left" w:pos="709"/>
        </w:tabs>
        <w:adjustRightInd w:val="0"/>
        <w:spacing w:line="276" w:lineRule="auto"/>
        <w:ind w:left="0" w:firstLine="0"/>
        <w:rPr>
          <w:rFonts w:ascii="Times New Roman" w:hAnsi="Times New Roman" w:cs="Times New Roman"/>
          <w:sz w:val="24"/>
          <w:szCs w:val="24"/>
        </w:rPr>
      </w:pPr>
    </w:p>
    <w:p w14:paraId="61B701D5" w14:textId="77777777" w:rsidR="0019465A" w:rsidRDefault="00C31BB0" w:rsidP="00AB3B59">
      <w:pPr>
        <w:pStyle w:val="Paragrafoelenco"/>
        <w:widowControl/>
        <w:tabs>
          <w:tab w:val="left" w:pos="709"/>
        </w:tabs>
        <w:adjustRightInd w:val="0"/>
        <w:spacing w:line="276" w:lineRule="auto"/>
        <w:ind w:left="0" w:firstLine="0"/>
        <w:rPr>
          <w:rFonts w:ascii="Times New Roman" w:hAnsi="Times New Roman" w:cs="Times New Roman"/>
          <w:i/>
          <w:iCs/>
          <w:sz w:val="24"/>
          <w:szCs w:val="24"/>
        </w:rPr>
      </w:pPr>
      <w:r>
        <w:rPr>
          <w:rFonts w:ascii="Times New Roman" w:hAnsi="Times New Roman" w:cs="Times New Roman"/>
          <w:sz w:val="24"/>
          <w:szCs w:val="24"/>
        </w:rPr>
        <w:t>Con il presente atto si intende dunque disciplinare formalmente l’adesione de</w:t>
      </w:r>
      <w:r w:rsidR="00662B56">
        <w:rPr>
          <w:rFonts w:ascii="Times New Roman" w:hAnsi="Times New Roman" w:cs="Times New Roman"/>
          <w:sz w:val="24"/>
          <w:szCs w:val="24"/>
        </w:rPr>
        <w:t xml:space="preserve">i singoli Enti al </w:t>
      </w:r>
      <w:r w:rsidR="0019465A" w:rsidRPr="00D935D2">
        <w:rPr>
          <w:rFonts w:ascii="Times New Roman" w:hAnsi="Times New Roman" w:cs="Times New Roman"/>
          <w:sz w:val="24"/>
          <w:szCs w:val="24"/>
        </w:rPr>
        <w:t xml:space="preserve">Centro Servizi Territoriale </w:t>
      </w:r>
      <w:r w:rsidR="004A4D2E">
        <w:rPr>
          <w:rFonts w:ascii="Times New Roman" w:hAnsi="Times New Roman" w:cs="Times New Roman"/>
          <w:sz w:val="24"/>
          <w:szCs w:val="24"/>
        </w:rPr>
        <w:t xml:space="preserve">secondo il predetto modello giuridico </w:t>
      </w:r>
      <w:r w:rsidR="00662B56">
        <w:rPr>
          <w:rFonts w:ascii="Times New Roman" w:hAnsi="Times New Roman" w:cs="Times New Roman"/>
          <w:sz w:val="24"/>
          <w:szCs w:val="24"/>
        </w:rPr>
        <w:t>al fine di consentire</w:t>
      </w:r>
      <w:r w:rsidR="004A4D2E">
        <w:rPr>
          <w:rFonts w:ascii="Times New Roman" w:hAnsi="Times New Roman" w:cs="Times New Roman"/>
          <w:sz w:val="24"/>
          <w:szCs w:val="24"/>
        </w:rPr>
        <w:t xml:space="preserve"> in forma flessibile</w:t>
      </w:r>
      <w:r w:rsidR="00662B56">
        <w:rPr>
          <w:rFonts w:ascii="Times New Roman" w:hAnsi="Times New Roman" w:cs="Times New Roman"/>
          <w:sz w:val="24"/>
          <w:szCs w:val="24"/>
        </w:rPr>
        <w:t xml:space="preserve"> lo svolgimento delle summenzionate attività nonché consentire agli aderenti di</w:t>
      </w:r>
      <w:r w:rsidR="00516BE0" w:rsidRPr="00D935D2">
        <w:rPr>
          <w:rFonts w:ascii="Times New Roman" w:hAnsi="Times New Roman" w:cs="Times New Roman"/>
          <w:sz w:val="24"/>
          <w:szCs w:val="24"/>
        </w:rPr>
        <w:t xml:space="preserve"> </w:t>
      </w:r>
      <w:r w:rsidR="00662B56">
        <w:rPr>
          <w:rFonts w:ascii="Times New Roman" w:hAnsi="Times New Roman" w:cs="Times New Roman"/>
          <w:sz w:val="24"/>
          <w:szCs w:val="24"/>
        </w:rPr>
        <w:t xml:space="preserve">ottenere </w:t>
      </w:r>
      <w:r w:rsidR="0019465A" w:rsidRPr="00D935D2">
        <w:rPr>
          <w:rFonts w:ascii="Times New Roman" w:hAnsi="Times New Roman" w:cs="Times New Roman"/>
          <w:sz w:val="24"/>
          <w:szCs w:val="24"/>
        </w:rPr>
        <w:t xml:space="preserve">nuovi servizi in relazione alle loro specifiche necessità </w:t>
      </w:r>
      <w:r w:rsidR="00516BE0" w:rsidRPr="00D935D2">
        <w:rPr>
          <w:rFonts w:ascii="Times New Roman" w:hAnsi="Times New Roman" w:cs="Times New Roman"/>
          <w:sz w:val="24"/>
          <w:szCs w:val="24"/>
        </w:rPr>
        <w:t xml:space="preserve">previa </w:t>
      </w:r>
      <w:r w:rsidR="0019465A" w:rsidRPr="00D935D2">
        <w:rPr>
          <w:rFonts w:ascii="Times New Roman" w:hAnsi="Times New Roman" w:cs="Times New Roman"/>
          <w:sz w:val="24"/>
          <w:szCs w:val="24"/>
        </w:rPr>
        <w:t>valutazione di fattibilità tecnico</w:t>
      </w:r>
      <w:r w:rsidR="00D935D2">
        <w:rPr>
          <w:rFonts w:ascii="Times New Roman" w:hAnsi="Times New Roman" w:cs="Times New Roman"/>
          <w:sz w:val="24"/>
          <w:szCs w:val="24"/>
        </w:rPr>
        <w:t xml:space="preserve"> </w:t>
      </w:r>
      <w:r w:rsidR="0019465A" w:rsidRPr="00D935D2">
        <w:rPr>
          <w:rFonts w:ascii="Times New Roman" w:hAnsi="Times New Roman" w:cs="Times New Roman"/>
          <w:sz w:val="24"/>
          <w:szCs w:val="24"/>
        </w:rPr>
        <w:t xml:space="preserve">economica </w:t>
      </w:r>
      <w:r w:rsidR="00516BE0" w:rsidRPr="00D935D2">
        <w:rPr>
          <w:rFonts w:ascii="Times New Roman" w:hAnsi="Times New Roman" w:cs="Times New Roman"/>
          <w:sz w:val="24"/>
          <w:szCs w:val="24"/>
        </w:rPr>
        <w:t xml:space="preserve">in conformità di </w:t>
      </w:r>
      <w:r w:rsidR="0019465A" w:rsidRPr="00D935D2">
        <w:rPr>
          <w:rFonts w:ascii="Times New Roman" w:hAnsi="Times New Roman" w:cs="Times New Roman"/>
          <w:sz w:val="24"/>
          <w:szCs w:val="24"/>
        </w:rPr>
        <w:t xml:space="preserve">quanto previsto dal successivo art. </w:t>
      </w:r>
      <w:r w:rsidR="00777F37" w:rsidRPr="00D935D2">
        <w:rPr>
          <w:rFonts w:ascii="Times New Roman" w:hAnsi="Times New Roman" w:cs="Times New Roman"/>
          <w:sz w:val="24"/>
          <w:szCs w:val="24"/>
        </w:rPr>
        <w:t>6</w:t>
      </w:r>
      <w:r w:rsidR="00130FA4">
        <w:rPr>
          <w:rFonts w:ascii="Times New Roman" w:hAnsi="Times New Roman" w:cs="Times New Roman"/>
          <w:sz w:val="24"/>
          <w:szCs w:val="24"/>
        </w:rPr>
        <w:t>.</w:t>
      </w:r>
    </w:p>
    <w:p w14:paraId="44CE3E77" w14:textId="77777777" w:rsidR="00C75DC7" w:rsidRDefault="00C75DC7" w:rsidP="00AB3B59">
      <w:pPr>
        <w:pStyle w:val="Paragrafoelenco"/>
        <w:widowControl/>
        <w:tabs>
          <w:tab w:val="left" w:pos="709"/>
        </w:tabs>
        <w:adjustRightInd w:val="0"/>
        <w:spacing w:line="276" w:lineRule="auto"/>
        <w:ind w:left="0" w:firstLine="0"/>
        <w:rPr>
          <w:rFonts w:ascii="Times New Roman" w:hAnsi="Times New Roman" w:cs="Times New Roman"/>
          <w:i/>
          <w:iCs/>
          <w:sz w:val="24"/>
          <w:szCs w:val="24"/>
        </w:rPr>
      </w:pPr>
    </w:p>
    <w:p w14:paraId="373F3F43" w14:textId="77777777" w:rsidR="006B616D" w:rsidRPr="00D935D2" w:rsidRDefault="006B616D" w:rsidP="00AB3B59">
      <w:pPr>
        <w:pStyle w:val="Corpotesto"/>
        <w:spacing w:line="276" w:lineRule="auto"/>
        <w:ind w:left="426" w:firstLine="166"/>
        <w:jc w:val="both"/>
        <w:rPr>
          <w:rFonts w:ascii="Times New Roman" w:hAnsi="Times New Roman" w:cs="Times New Roman"/>
          <w:sz w:val="24"/>
          <w:szCs w:val="24"/>
        </w:rPr>
      </w:pPr>
    </w:p>
    <w:p w14:paraId="106AB3A0" w14:textId="77777777" w:rsidR="006B616D" w:rsidRPr="00C31BB0" w:rsidRDefault="00C75DC7" w:rsidP="00AB3B59">
      <w:pPr>
        <w:pStyle w:val="Titolo1"/>
        <w:spacing w:line="276" w:lineRule="auto"/>
        <w:ind w:right="2497"/>
        <w:rPr>
          <w:rFonts w:ascii="Times New Roman" w:hAnsi="Times New Roman" w:cs="Times New Roman"/>
          <w:sz w:val="24"/>
          <w:szCs w:val="24"/>
        </w:rPr>
      </w:pPr>
      <w:r>
        <w:rPr>
          <w:rFonts w:ascii="Times New Roman" w:hAnsi="Times New Roman" w:cs="Times New Roman"/>
          <w:sz w:val="24"/>
          <w:szCs w:val="24"/>
        </w:rPr>
        <w:t>Conviene</w:t>
      </w:r>
    </w:p>
    <w:p w14:paraId="6879C322" w14:textId="77777777" w:rsidR="006B616D" w:rsidRPr="00D935D2" w:rsidRDefault="006B616D" w:rsidP="00AB3B59">
      <w:pPr>
        <w:pStyle w:val="Corpotesto"/>
        <w:spacing w:line="276" w:lineRule="auto"/>
        <w:rPr>
          <w:rFonts w:ascii="Times New Roman" w:hAnsi="Times New Roman" w:cs="Times New Roman"/>
          <w:b/>
          <w:sz w:val="24"/>
          <w:szCs w:val="24"/>
        </w:rPr>
      </w:pPr>
    </w:p>
    <w:p w14:paraId="223FF088" w14:textId="77777777" w:rsidR="006B616D" w:rsidRDefault="007B1491" w:rsidP="00AB3B59">
      <w:pPr>
        <w:pStyle w:val="Corpotesto"/>
        <w:spacing w:line="276" w:lineRule="auto"/>
        <w:ind w:left="232" w:right="224"/>
        <w:jc w:val="both"/>
        <w:rPr>
          <w:rFonts w:ascii="Times New Roman" w:hAnsi="Times New Roman" w:cs="Times New Roman"/>
          <w:sz w:val="24"/>
          <w:szCs w:val="24"/>
        </w:rPr>
      </w:pPr>
      <w:r w:rsidRPr="00D935D2">
        <w:rPr>
          <w:rFonts w:ascii="Times New Roman" w:hAnsi="Times New Roman" w:cs="Times New Roman"/>
          <w:sz w:val="24"/>
          <w:szCs w:val="24"/>
        </w:rPr>
        <w:t xml:space="preserve">di </w:t>
      </w:r>
      <w:r w:rsidR="00662B56">
        <w:rPr>
          <w:rFonts w:ascii="Times New Roman" w:hAnsi="Times New Roman" w:cs="Times New Roman"/>
          <w:sz w:val="24"/>
          <w:szCs w:val="24"/>
        </w:rPr>
        <w:t>aderire</w:t>
      </w:r>
      <w:r w:rsidRPr="00D935D2">
        <w:rPr>
          <w:rFonts w:ascii="Times New Roman" w:hAnsi="Times New Roman" w:cs="Times New Roman"/>
          <w:sz w:val="24"/>
          <w:szCs w:val="24"/>
        </w:rPr>
        <w:t xml:space="preserve"> </w:t>
      </w:r>
      <w:r w:rsidR="0019465A" w:rsidRPr="00D935D2">
        <w:rPr>
          <w:rFonts w:ascii="Times New Roman" w:hAnsi="Times New Roman" w:cs="Times New Roman"/>
          <w:sz w:val="24"/>
          <w:szCs w:val="24"/>
        </w:rPr>
        <w:t>al</w:t>
      </w:r>
      <w:r w:rsidR="00C75DC7">
        <w:rPr>
          <w:rFonts w:ascii="Times New Roman" w:hAnsi="Times New Roman" w:cs="Times New Roman"/>
          <w:sz w:val="24"/>
          <w:szCs w:val="24"/>
        </w:rPr>
        <w:t xml:space="preserve">la gestione associata </w:t>
      </w:r>
      <w:r w:rsidRPr="00D935D2">
        <w:rPr>
          <w:rFonts w:ascii="Times New Roman" w:hAnsi="Times New Roman" w:cs="Times New Roman"/>
          <w:sz w:val="24"/>
          <w:szCs w:val="24"/>
        </w:rPr>
        <w:t xml:space="preserve">del Centro </w:t>
      </w:r>
      <w:r w:rsidR="006F66DB" w:rsidRPr="00D935D2">
        <w:rPr>
          <w:rFonts w:ascii="Times New Roman" w:hAnsi="Times New Roman" w:cs="Times New Roman"/>
          <w:sz w:val="24"/>
          <w:szCs w:val="24"/>
        </w:rPr>
        <w:t>Servizi</w:t>
      </w:r>
      <w:r w:rsidR="00C75DC7">
        <w:rPr>
          <w:rFonts w:ascii="Times New Roman" w:hAnsi="Times New Roman" w:cs="Times New Roman"/>
          <w:sz w:val="24"/>
          <w:szCs w:val="24"/>
        </w:rPr>
        <w:t xml:space="preserve"> Territoriale</w:t>
      </w:r>
      <w:r w:rsidRPr="00D935D2">
        <w:rPr>
          <w:rFonts w:ascii="Times New Roman" w:hAnsi="Times New Roman" w:cs="Times New Roman"/>
          <w:sz w:val="24"/>
          <w:szCs w:val="24"/>
        </w:rPr>
        <w:t xml:space="preserve">, del Portale </w:t>
      </w:r>
      <w:proofErr w:type="spellStart"/>
      <w:r w:rsidRPr="00D935D2">
        <w:rPr>
          <w:rFonts w:ascii="Times New Roman" w:hAnsi="Times New Roman" w:cs="Times New Roman"/>
          <w:sz w:val="24"/>
          <w:szCs w:val="24"/>
        </w:rPr>
        <w:t>sovraterritoriale</w:t>
      </w:r>
      <w:proofErr w:type="spellEnd"/>
      <w:r w:rsidRPr="00D935D2">
        <w:rPr>
          <w:rFonts w:ascii="Times New Roman" w:hAnsi="Times New Roman" w:cs="Times New Roman"/>
          <w:sz w:val="24"/>
          <w:szCs w:val="24"/>
        </w:rPr>
        <w:t xml:space="preserve"> e dei sistemi informativi sovracomunali</w:t>
      </w:r>
      <w:r w:rsidR="00C75DC7">
        <w:rPr>
          <w:rFonts w:ascii="Times New Roman" w:hAnsi="Times New Roman" w:cs="Times New Roman"/>
          <w:sz w:val="24"/>
          <w:szCs w:val="24"/>
        </w:rPr>
        <w:t xml:space="preserve"> alle seguenti </w:t>
      </w:r>
    </w:p>
    <w:p w14:paraId="09FB4A95" w14:textId="77777777" w:rsidR="00C75DC7" w:rsidRDefault="00C75DC7" w:rsidP="00AB3B59">
      <w:pPr>
        <w:pStyle w:val="Corpotesto"/>
        <w:spacing w:line="276" w:lineRule="auto"/>
        <w:ind w:left="232" w:right="224"/>
        <w:jc w:val="both"/>
        <w:rPr>
          <w:rFonts w:ascii="Times New Roman" w:hAnsi="Times New Roman" w:cs="Times New Roman"/>
          <w:sz w:val="24"/>
          <w:szCs w:val="24"/>
        </w:rPr>
      </w:pPr>
    </w:p>
    <w:p w14:paraId="0868D9F3" w14:textId="77777777" w:rsidR="00C75DC7" w:rsidRPr="00C75DC7" w:rsidRDefault="00C75DC7" w:rsidP="00AB3B59">
      <w:pPr>
        <w:pStyle w:val="Corpotesto"/>
        <w:spacing w:line="276" w:lineRule="auto"/>
        <w:ind w:left="232" w:right="224"/>
        <w:jc w:val="center"/>
        <w:rPr>
          <w:rFonts w:ascii="Times New Roman" w:hAnsi="Times New Roman" w:cs="Times New Roman"/>
          <w:b/>
          <w:bCs/>
          <w:sz w:val="24"/>
          <w:szCs w:val="24"/>
        </w:rPr>
      </w:pPr>
      <w:r>
        <w:rPr>
          <w:rFonts w:ascii="Times New Roman" w:hAnsi="Times New Roman" w:cs="Times New Roman"/>
          <w:b/>
          <w:bCs/>
          <w:sz w:val="24"/>
          <w:szCs w:val="24"/>
        </w:rPr>
        <w:t>Co</w:t>
      </w:r>
      <w:r w:rsidR="00E736D8">
        <w:rPr>
          <w:rFonts w:ascii="Times New Roman" w:hAnsi="Times New Roman" w:cs="Times New Roman"/>
          <w:b/>
          <w:bCs/>
          <w:sz w:val="24"/>
          <w:szCs w:val="24"/>
        </w:rPr>
        <w:t>n</w:t>
      </w:r>
      <w:r>
        <w:rPr>
          <w:rFonts w:ascii="Times New Roman" w:hAnsi="Times New Roman" w:cs="Times New Roman"/>
          <w:b/>
          <w:bCs/>
          <w:sz w:val="24"/>
          <w:szCs w:val="24"/>
        </w:rPr>
        <w:t>dizioni</w:t>
      </w:r>
    </w:p>
    <w:p w14:paraId="397DEC03" w14:textId="77777777" w:rsidR="006B616D" w:rsidRPr="00D935D2" w:rsidRDefault="006B616D" w:rsidP="00AB3B59">
      <w:pPr>
        <w:pStyle w:val="Corpotesto"/>
        <w:spacing w:line="276" w:lineRule="auto"/>
        <w:rPr>
          <w:rFonts w:ascii="Times New Roman" w:hAnsi="Times New Roman" w:cs="Times New Roman"/>
          <w:sz w:val="24"/>
          <w:szCs w:val="24"/>
        </w:rPr>
      </w:pPr>
    </w:p>
    <w:p w14:paraId="2ED3F36D" w14:textId="77777777" w:rsidR="006B616D" w:rsidRPr="00E736D8" w:rsidRDefault="00C75DC7" w:rsidP="00AB3B59">
      <w:pPr>
        <w:pStyle w:val="Corpotesto"/>
        <w:spacing w:line="276" w:lineRule="auto"/>
        <w:jc w:val="center"/>
        <w:rPr>
          <w:rFonts w:ascii="Times New Roman" w:hAnsi="Times New Roman" w:cs="Times New Roman"/>
          <w:b/>
          <w:bCs/>
          <w:sz w:val="24"/>
          <w:szCs w:val="24"/>
        </w:rPr>
      </w:pPr>
      <w:r w:rsidRPr="00E736D8">
        <w:rPr>
          <w:rFonts w:ascii="Times New Roman" w:hAnsi="Times New Roman" w:cs="Times New Roman"/>
          <w:b/>
          <w:bCs/>
          <w:sz w:val="24"/>
          <w:szCs w:val="24"/>
        </w:rPr>
        <w:t>Art. 1 - Premesse</w:t>
      </w:r>
    </w:p>
    <w:p w14:paraId="142E6941" w14:textId="77777777" w:rsidR="006B616D" w:rsidRPr="00D935D2" w:rsidRDefault="007B1491" w:rsidP="00AB3B59">
      <w:pPr>
        <w:pStyle w:val="Corpotesto"/>
        <w:spacing w:line="276" w:lineRule="auto"/>
        <w:ind w:left="232"/>
        <w:jc w:val="both"/>
        <w:rPr>
          <w:rFonts w:ascii="Times New Roman" w:hAnsi="Times New Roman" w:cs="Times New Roman"/>
          <w:sz w:val="24"/>
          <w:szCs w:val="24"/>
        </w:rPr>
      </w:pPr>
      <w:r w:rsidRPr="00D935D2">
        <w:rPr>
          <w:rFonts w:ascii="Times New Roman" w:hAnsi="Times New Roman" w:cs="Times New Roman"/>
          <w:sz w:val="24"/>
          <w:szCs w:val="24"/>
        </w:rPr>
        <w:t xml:space="preserve">Quanto premesso costituisce parte integrante e sostanziale del presente </w:t>
      </w:r>
      <w:r w:rsidR="00C75DC7">
        <w:rPr>
          <w:rFonts w:ascii="Times New Roman" w:hAnsi="Times New Roman" w:cs="Times New Roman"/>
          <w:sz w:val="24"/>
          <w:szCs w:val="24"/>
        </w:rPr>
        <w:t>accordo</w:t>
      </w:r>
      <w:r w:rsidRPr="00D935D2">
        <w:rPr>
          <w:rFonts w:ascii="Times New Roman" w:hAnsi="Times New Roman" w:cs="Times New Roman"/>
          <w:sz w:val="24"/>
          <w:szCs w:val="24"/>
        </w:rPr>
        <w:t>.</w:t>
      </w:r>
    </w:p>
    <w:p w14:paraId="53888F1F" w14:textId="77777777" w:rsidR="006B616D" w:rsidRPr="00D935D2" w:rsidRDefault="006B616D" w:rsidP="00AB3B59">
      <w:pPr>
        <w:pStyle w:val="Corpotesto"/>
        <w:spacing w:line="276" w:lineRule="auto"/>
        <w:rPr>
          <w:rFonts w:ascii="Times New Roman" w:hAnsi="Times New Roman" w:cs="Times New Roman"/>
          <w:sz w:val="24"/>
          <w:szCs w:val="24"/>
        </w:rPr>
      </w:pPr>
    </w:p>
    <w:p w14:paraId="38E76E0E" w14:textId="77777777" w:rsidR="00C75DC7" w:rsidRDefault="00C75DC7" w:rsidP="00AB3B59">
      <w:pPr>
        <w:pStyle w:val="Titolo1"/>
        <w:spacing w:line="276" w:lineRule="auto"/>
        <w:ind w:right="2496"/>
        <w:rPr>
          <w:rFonts w:ascii="Times New Roman" w:hAnsi="Times New Roman" w:cs="Times New Roman"/>
          <w:b w:val="0"/>
          <w:bCs w:val="0"/>
          <w:sz w:val="24"/>
          <w:szCs w:val="24"/>
        </w:rPr>
      </w:pPr>
    </w:p>
    <w:p w14:paraId="2175E81A" w14:textId="77777777" w:rsidR="006B616D" w:rsidRPr="00E736D8" w:rsidRDefault="00FE7F8F" w:rsidP="00AB3B59">
      <w:pPr>
        <w:pStyle w:val="Titolo1"/>
        <w:spacing w:line="276" w:lineRule="auto"/>
        <w:ind w:right="2496"/>
        <w:rPr>
          <w:rFonts w:ascii="Times New Roman" w:hAnsi="Times New Roman" w:cs="Times New Roman"/>
          <w:sz w:val="24"/>
          <w:szCs w:val="24"/>
        </w:rPr>
      </w:pPr>
      <w:r w:rsidRPr="00E736D8">
        <w:rPr>
          <w:rFonts w:ascii="Times New Roman" w:hAnsi="Times New Roman" w:cs="Times New Roman"/>
          <w:sz w:val="24"/>
          <w:szCs w:val="24"/>
        </w:rPr>
        <w:t xml:space="preserve">Art. </w:t>
      </w:r>
      <w:r w:rsidR="00E736D8">
        <w:rPr>
          <w:rFonts w:ascii="Times New Roman" w:hAnsi="Times New Roman" w:cs="Times New Roman"/>
          <w:sz w:val="24"/>
          <w:szCs w:val="24"/>
        </w:rPr>
        <w:t>2 -</w:t>
      </w:r>
      <w:r w:rsidRPr="00E736D8">
        <w:rPr>
          <w:rFonts w:ascii="Times New Roman" w:hAnsi="Times New Roman" w:cs="Times New Roman"/>
          <w:sz w:val="24"/>
          <w:szCs w:val="24"/>
        </w:rPr>
        <w:t xml:space="preserve"> </w:t>
      </w:r>
      <w:r w:rsidR="00351CC0">
        <w:rPr>
          <w:rFonts w:ascii="Times New Roman" w:hAnsi="Times New Roman" w:cs="Times New Roman"/>
          <w:sz w:val="24"/>
          <w:szCs w:val="24"/>
        </w:rPr>
        <w:t>Finalità</w:t>
      </w:r>
    </w:p>
    <w:p w14:paraId="4355FF31" w14:textId="77777777" w:rsidR="006627E7" w:rsidRDefault="006627E7" w:rsidP="00AB3B59">
      <w:pPr>
        <w:pStyle w:val="Corpotesto"/>
        <w:spacing w:line="276" w:lineRule="auto"/>
        <w:ind w:left="709"/>
        <w:jc w:val="both"/>
        <w:rPr>
          <w:rFonts w:ascii="Times New Roman" w:hAnsi="Times New Roman" w:cs="Times New Roman"/>
          <w:b/>
          <w:sz w:val="24"/>
          <w:szCs w:val="24"/>
        </w:rPr>
      </w:pPr>
    </w:p>
    <w:p w14:paraId="552BDB28" w14:textId="77777777" w:rsidR="00FE7F8F" w:rsidRPr="00D935D2" w:rsidRDefault="006627E7" w:rsidP="00AB3B59">
      <w:pPr>
        <w:pStyle w:val="Corpotesto"/>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Oggetto </w:t>
      </w:r>
      <w:r w:rsidR="004A4D2E">
        <w:rPr>
          <w:rFonts w:ascii="Times New Roman" w:hAnsi="Times New Roman" w:cs="Times New Roman"/>
          <w:sz w:val="24"/>
          <w:szCs w:val="24"/>
        </w:rPr>
        <w:t xml:space="preserve">del presente </w:t>
      </w:r>
      <w:r>
        <w:rPr>
          <w:rFonts w:ascii="Times New Roman" w:hAnsi="Times New Roman" w:cs="Times New Roman"/>
          <w:sz w:val="24"/>
          <w:szCs w:val="24"/>
        </w:rPr>
        <w:t>a</w:t>
      </w:r>
      <w:r w:rsidR="00351CC0">
        <w:rPr>
          <w:rFonts w:ascii="Times New Roman" w:hAnsi="Times New Roman" w:cs="Times New Roman"/>
          <w:sz w:val="24"/>
          <w:szCs w:val="24"/>
        </w:rPr>
        <w:t>tto</w:t>
      </w:r>
      <w:r>
        <w:rPr>
          <w:rFonts w:ascii="Times New Roman" w:hAnsi="Times New Roman" w:cs="Times New Roman"/>
          <w:sz w:val="24"/>
          <w:szCs w:val="24"/>
        </w:rPr>
        <w:t xml:space="preserve"> è quello di favorire:</w:t>
      </w:r>
    </w:p>
    <w:p w14:paraId="0E837E01" w14:textId="77777777" w:rsidR="006627E7" w:rsidRPr="00926100" w:rsidRDefault="007B1491" w:rsidP="00631BC8">
      <w:pPr>
        <w:pStyle w:val="Paragrafoelenco"/>
        <w:numPr>
          <w:ilvl w:val="0"/>
          <w:numId w:val="3"/>
        </w:numPr>
        <w:spacing w:line="276" w:lineRule="auto"/>
        <w:ind w:right="221"/>
        <w:rPr>
          <w:rFonts w:ascii="Times New Roman" w:hAnsi="Times New Roman" w:cs="Times New Roman"/>
          <w:sz w:val="24"/>
          <w:szCs w:val="24"/>
        </w:rPr>
      </w:pPr>
      <w:r w:rsidRPr="00926100">
        <w:rPr>
          <w:rFonts w:ascii="Times New Roman" w:hAnsi="Times New Roman" w:cs="Times New Roman"/>
          <w:sz w:val="24"/>
          <w:szCs w:val="24"/>
        </w:rPr>
        <w:t xml:space="preserve">il miglioramento </w:t>
      </w:r>
      <w:r w:rsidR="006946E2" w:rsidRPr="00926100">
        <w:rPr>
          <w:rFonts w:ascii="Times New Roman" w:hAnsi="Times New Roman" w:cs="Times New Roman"/>
          <w:sz w:val="24"/>
          <w:szCs w:val="24"/>
        </w:rPr>
        <w:t>e l’</w:t>
      </w:r>
      <w:proofErr w:type="spellStart"/>
      <w:r w:rsidR="006946E2" w:rsidRPr="00926100">
        <w:rPr>
          <w:rFonts w:ascii="Times New Roman" w:hAnsi="Times New Roman" w:cs="Times New Roman"/>
          <w:sz w:val="24"/>
          <w:szCs w:val="24"/>
        </w:rPr>
        <w:t>efficientamento</w:t>
      </w:r>
      <w:proofErr w:type="spellEnd"/>
      <w:r w:rsidR="006946E2" w:rsidRPr="00926100">
        <w:rPr>
          <w:rFonts w:ascii="Times New Roman" w:hAnsi="Times New Roman" w:cs="Times New Roman"/>
          <w:sz w:val="24"/>
          <w:szCs w:val="24"/>
        </w:rPr>
        <w:t xml:space="preserve"> </w:t>
      </w:r>
      <w:r w:rsidRPr="00926100">
        <w:rPr>
          <w:rFonts w:ascii="Times New Roman" w:hAnsi="Times New Roman" w:cs="Times New Roman"/>
          <w:sz w:val="24"/>
          <w:szCs w:val="24"/>
        </w:rPr>
        <w:t xml:space="preserve">complessivo dei servizi </w:t>
      </w:r>
      <w:r w:rsidR="009D1F29" w:rsidRPr="00926100">
        <w:rPr>
          <w:rFonts w:ascii="Times New Roman" w:hAnsi="Times New Roman" w:cs="Times New Roman"/>
          <w:sz w:val="24"/>
          <w:szCs w:val="24"/>
        </w:rPr>
        <w:t xml:space="preserve">offerti nell’ambito </w:t>
      </w:r>
      <w:r w:rsidRPr="00926100">
        <w:rPr>
          <w:rFonts w:ascii="Times New Roman" w:hAnsi="Times New Roman" w:cs="Times New Roman"/>
          <w:sz w:val="24"/>
          <w:szCs w:val="24"/>
        </w:rPr>
        <w:t xml:space="preserve">del Centro </w:t>
      </w:r>
      <w:r w:rsidR="006F66DB" w:rsidRPr="00926100">
        <w:rPr>
          <w:rFonts w:ascii="Times New Roman" w:hAnsi="Times New Roman" w:cs="Times New Roman"/>
          <w:sz w:val="24"/>
          <w:szCs w:val="24"/>
        </w:rPr>
        <w:t>Servizi</w:t>
      </w:r>
      <w:r w:rsidRPr="00926100">
        <w:rPr>
          <w:rFonts w:ascii="Times New Roman" w:hAnsi="Times New Roman" w:cs="Times New Roman"/>
          <w:sz w:val="24"/>
          <w:szCs w:val="24"/>
        </w:rPr>
        <w:t xml:space="preserve"> Territoriale (CST) della </w:t>
      </w:r>
      <w:r w:rsidR="009D1F29" w:rsidRPr="00926100">
        <w:rPr>
          <w:rFonts w:ascii="Times New Roman" w:hAnsi="Times New Roman" w:cs="Times New Roman"/>
          <w:sz w:val="24"/>
          <w:szCs w:val="24"/>
        </w:rPr>
        <w:t>P</w:t>
      </w:r>
      <w:r w:rsidR="00BD26FB" w:rsidRPr="00926100">
        <w:rPr>
          <w:rFonts w:ascii="Times New Roman" w:hAnsi="Times New Roman" w:cs="Times New Roman"/>
          <w:sz w:val="24"/>
          <w:szCs w:val="24"/>
        </w:rPr>
        <w:t xml:space="preserve">rovincia </w:t>
      </w:r>
      <w:r w:rsidRPr="00926100">
        <w:rPr>
          <w:rFonts w:ascii="Times New Roman" w:hAnsi="Times New Roman" w:cs="Times New Roman"/>
          <w:sz w:val="24"/>
          <w:szCs w:val="24"/>
        </w:rPr>
        <w:t xml:space="preserve"> di Lecc</w:t>
      </w:r>
      <w:r w:rsidR="00BD26FB" w:rsidRPr="00926100">
        <w:rPr>
          <w:rFonts w:ascii="Times New Roman" w:hAnsi="Times New Roman" w:cs="Times New Roman"/>
          <w:sz w:val="24"/>
          <w:szCs w:val="24"/>
        </w:rPr>
        <w:t>e</w:t>
      </w:r>
      <w:r w:rsidRPr="00926100">
        <w:rPr>
          <w:rFonts w:ascii="Times New Roman" w:hAnsi="Times New Roman" w:cs="Times New Roman"/>
          <w:sz w:val="24"/>
          <w:szCs w:val="24"/>
        </w:rPr>
        <w:t>, finalizzati a</w:t>
      </w:r>
      <w:r w:rsidR="003D5CC9" w:rsidRPr="00926100">
        <w:rPr>
          <w:rFonts w:ascii="Times New Roman" w:hAnsi="Times New Roman" w:cs="Times New Roman"/>
          <w:sz w:val="24"/>
          <w:szCs w:val="24"/>
        </w:rPr>
        <w:t xml:space="preserve"> favorire </w:t>
      </w:r>
      <w:r w:rsidRPr="00926100">
        <w:rPr>
          <w:rFonts w:ascii="Times New Roman" w:hAnsi="Times New Roman" w:cs="Times New Roman"/>
          <w:sz w:val="24"/>
          <w:szCs w:val="24"/>
        </w:rPr>
        <w:t>lo svolgimento dell’attività amministrativa</w:t>
      </w:r>
      <w:r w:rsidR="003D5CC9" w:rsidRPr="00926100">
        <w:rPr>
          <w:rFonts w:ascii="Times New Roman" w:hAnsi="Times New Roman" w:cs="Times New Roman"/>
          <w:sz w:val="24"/>
          <w:szCs w:val="24"/>
        </w:rPr>
        <w:t xml:space="preserve"> e istituzionale</w:t>
      </w:r>
      <w:r w:rsidRPr="00926100">
        <w:rPr>
          <w:rFonts w:ascii="Times New Roman" w:hAnsi="Times New Roman" w:cs="Times New Roman"/>
          <w:sz w:val="24"/>
          <w:szCs w:val="24"/>
        </w:rPr>
        <w:t xml:space="preserve"> degli Enti associati, a</w:t>
      </w:r>
      <w:r w:rsidR="003D5CC9" w:rsidRPr="00926100">
        <w:rPr>
          <w:rFonts w:ascii="Times New Roman" w:hAnsi="Times New Roman" w:cs="Times New Roman"/>
          <w:sz w:val="24"/>
          <w:szCs w:val="24"/>
        </w:rPr>
        <w:t xml:space="preserve">ttraverso </w:t>
      </w:r>
      <w:r w:rsidRPr="00926100">
        <w:rPr>
          <w:rFonts w:ascii="Times New Roman" w:hAnsi="Times New Roman" w:cs="Times New Roman"/>
          <w:sz w:val="24"/>
          <w:szCs w:val="24"/>
        </w:rPr>
        <w:t xml:space="preserve">un maggior interscambio di dati tra gli Enti aderenti e i soggetti esterni, </w:t>
      </w:r>
      <w:r w:rsidR="003D5CC9" w:rsidRPr="00926100">
        <w:rPr>
          <w:rFonts w:ascii="Times New Roman" w:hAnsi="Times New Roman" w:cs="Times New Roman"/>
          <w:sz w:val="24"/>
          <w:szCs w:val="24"/>
        </w:rPr>
        <w:t>i</w:t>
      </w:r>
      <w:r w:rsidRPr="00926100">
        <w:rPr>
          <w:rFonts w:ascii="Times New Roman" w:hAnsi="Times New Roman" w:cs="Times New Roman"/>
          <w:sz w:val="24"/>
          <w:szCs w:val="24"/>
        </w:rPr>
        <w:t xml:space="preserve">l potenziamento dei servizi in favore dei cittadini, soprattutto </w:t>
      </w:r>
      <w:r w:rsidR="003D5CC9" w:rsidRPr="00926100">
        <w:rPr>
          <w:rFonts w:ascii="Times New Roman" w:hAnsi="Times New Roman" w:cs="Times New Roman"/>
          <w:sz w:val="24"/>
          <w:szCs w:val="24"/>
        </w:rPr>
        <w:t>a livello digitale</w:t>
      </w:r>
      <w:r w:rsidR="006C66C6" w:rsidRPr="00926100">
        <w:rPr>
          <w:rFonts w:ascii="Times New Roman" w:hAnsi="Times New Roman" w:cs="Times New Roman"/>
          <w:sz w:val="24"/>
          <w:szCs w:val="24"/>
        </w:rPr>
        <w:t>,</w:t>
      </w:r>
      <w:r w:rsidRPr="00926100">
        <w:rPr>
          <w:rFonts w:ascii="Times New Roman" w:hAnsi="Times New Roman" w:cs="Times New Roman"/>
          <w:sz w:val="24"/>
          <w:szCs w:val="24"/>
        </w:rPr>
        <w:t xml:space="preserve"> </w:t>
      </w:r>
      <w:r w:rsidR="003D5CC9" w:rsidRPr="00926100">
        <w:rPr>
          <w:rFonts w:ascii="Times New Roman" w:hAnsi="Times New Roman" w:cs="Times New Roman"/>
          <w:sz w:val="24"/>
          <w:szCs w:val="24"/>
        </w:rPr>
        <w:t xml:space="preserve">in coerenza a logiche di </w:t>
      </w:r>
      <w:r w:rsidRPr="00926100">
        <w:rPr>
          <w:rFonts w:ascii="Times New Roman" w:hAnsi="Times New Roman" w:cs="Times New Roman"/>
          <w:sz w:val="24"/>
          <w:szCs w:val="24"/>
        </w:rPr>
        <w:t xml:space="preserve">sviluppo </w:t>
      </w:r>
      <w:r w:rsidR="003D5CC9" w:rsidRPr="00926100">
        <w:rPr>
          <w:rFonts w:ascii="Times New Roman" w:hAnsi="Times New Roman" w:cs="Times New Roman"/>
          <w:sz w:val="24"/>
          <w:szCs w:val="24"/>
        </w:rPr>
        <w:t xml:space="preserve">volte a soddisfare le emergenti richieste normative di digitalizzazione, incremento delle </w:t>
      </w:r>
      <w:r w:rsidRPr="00926100">
        <w:rPr>
          <w:rFonts w:ascii="Times New Roman" w:hAnsi="Times New Roman" w:cs="Times New Roman"/>
          <w:sz w:val="24"/>
          <w:szCs w:val="24"/>
        </w:rPr>
        <w:t>potenzialità tecnologiche, a</w:t>
      </w:r>
      <w:r w:rsidR="003D5CC9" w:rsidRPr="00926100">
        <w:rPr>
          <w:rFonts w:ascii="Times New Roman" w:hAnsi="Times New Roman" w:cs="Times New Roman"/>
          <w:sz w:val="24"/>
          <w:szCs w:val="24"/>
        </w:rPr>
        <w:t>ccessibilità dei servizi a</w:t>
      </w:r>
      <w:r w:rsidR="009D1F29" w:rsidRPr="00926100">
        <w:rPr>
          <w:rFonts w:ascii="Times New Roman" w:hAnsi="Times New Roman" w:cs="Times New Roman"/>
          <w:sz w:val="24"/>
          <w:szCs w:val="24"/>
        </w:rPr>
        <w:t>ll’utenza</w:t>
      </w:r>
      <w:r w:rsidR="006C66C6" w:rsidRPr="00926100">
        <w:rPr>
          <w:rFonts w:ascii="Times New Roman" w:hAnsi="Times New Roman" w:cs="Times New Roman"/>
          <w:sz w:val="24"/>
          <w:szCs w:val="24"/>
        </w:rPr>
        <w:t>, il tutto nell’ottica del risparmio e dell’ottimizzazione delle risorse</w:t>
      </w:r>
      <w:r w:rsidRPr="00926100">
        <w:rPr>
          <w:rFonts w:ascii="Times New Roman" w:hAnsi="Times New Roman" w:cs="Times New Roman"/>
          <w:sz w:val="24"/>
          <w:szCs w:val="24"/>
        </w:rPr>
        <w:t xml:space="preserve"> finanziarie degli Enti</w:t>
      </w:r>
      <w:r w:rsidRPr="00926100">
        <w:rPr>
          <w:rFonts w:ascii="Times New Roman" w:hAnsi="Times New Roman" w:cs="Times New Roman"/>
          <w:spacing w:val="-4"/>
          <w:sz w:val="24"/>
          <w:szCs w:val="24"/>
        </w:rPr>
        <w:t xml:space="preserve"> </w:t>
      </w:r>
      <w:r w:rsidRPr="00926100">
        <w:rPr>
          <w:rFonts w:ascii="Times New Roman" w:hAnsi="Times New Roman" w:cs="Times New Roman"/>
          <w:sz w:val="24"/>
          <w:szCs w:val="24"/>
        </w:rPr>
        <w:t>sottoscrittori;</w:t>
      </w:r>
    </w:p>
    <w:p w14:paraId="65859220" w14:textId="77777777" w:rsidR="00FE7F8F" w:rsidRPr="00926100" w:rsidRDefault="007B1491" w:rsidP="00631BC8">
      <w:pPr>
        <w:pStyle w:val="Paragrafoelenco"/>
        <w:numPr>
          <w:ilvl w:val="0"/>
          <w:numId w:val="3"/>
        </w:numPr>
        <w:spacing w:line="276" w:lineRule="auto"/>
        <w:ind w:right="221"/>
        <w:rPr>
          <w:rFonts w:ascii="Times New Roman" w:hAnsi="Times New Roman" w:cs="Times New Roman"/>
          <w:sz w:val="24"/>
          <w:szCs w:val="24"/>
        </w:rPr>
      </w:pPr>
      <w:r w:rsidRPr="00926100">
        <w:rPr>
          <w:rFonts w:ascii="Times New Roman" w:hAnsi="Times New Roman" w:cs="Times New Roman"/>
          <w:sz w:val="24"/>
          <w:szCs w:val="24"/>
        </w:rPr>
        <w:t>l</w:t>
      </w:r>
      <w:r w:rsidR="00516BE0" w:rsidRPr="00926100">
        <w:rPr>
          <w:rFonts w:ascii="Times New Roman" w:hAnsi="Times New Roman" w:cs="Times New Roman"/>
          <w:sz w:val="24"/>
          <w:szCs w:val="24"/>
        </w:rPr>
        <w:t xml:space="preserve">a disciplina dei </w:t>
      </w:r>
      <w:r w:rsidRPr="00926100">
        <w:rPr>
          <w:rFonts w:ascii="Times New Roman" w:hAnsi="Times New Roman" w:cs="Times New Roman"/>
          <w:sz w:val="24"/>
          <w:szCs w:val="24"/>
        </w:rPr>
        <w:t>rapporti con i diversi Enti territoriali interessati dal progetto di sviluppo del C</w:t>
      </w:r>
      <w:r w:rsidR="00516BE0" w:rsidRPr="00926100">
        <w:rPr>
          <w:rFonts w:ascii="Times New Roman" w:hAnsi="Times New Roman" w:cs="Times New Roman"/>
          <w:sz w:val="24"/>
          <w:szCs w:val="24"/>
        </w:rPr>
        <w:t xml:space="preserve">entro Servizi </w:t>
      </w:r>
      <w:r w:rsidRPr="00926100">
        <w:rPr>
          <w:rFonts w:ascii="Times New Roman" w:hAnsi="Times New Roman" w:cs="Times New Roman"/>
          <w:sz w:val="24"/>
          <w:szCs w:val="24"/>
        </w:rPr>
        <w:t>T</w:t>
      </w:r>
      <w:r w:rsidR="00516BE0" w:rsidRPr="00926100">
        <w:rPr>
          <w:rFonts w:ascii="Times New Roman" w:hAnsi="Times New Roman" w:cs="Times New Roman"/>
          <w:sz w:val="24"/>
          <w:szCs w:val="24"/>
        </w:rPr>
        <w:t>erritoriale nonché delle interazioni a livello istitu</w:t>
      </w:r>
      <w:r w:rsidR="006C66C6" w:rsidRPr="00926100">
        <w:rPr>
          <w:rFonts w:ascii="Times New Roman" w:hAnsi="Times New Roman" w:cs="Times New Roman"/>
          <w:sz w:val="24"/>
          <w:szCs w:val="24"/>
        </w:rPr>
        <w:t>zio</w:t>
      </w:r>
      <w:r w:rsidR="00516BE0" w:rsidRPr="00926100">
        <w:rPr>
          <w:rFonts w:ascii="Times New Roman" w:hAnsi="Times New Roman" w:cs="Times New Roman"/>
          <w:sz w:val="24"/>
          <w:szCs w:val="24"/>
        </w:rPr>
        <w:t xml:space="preserve">nale </w:t>
      </w:r>
      <w:r w:rsidRPr="00926100">
        <w:rPr>
          <w:rFonts w:ascii="Times New Roman" w:hAnsi="Times New Roman" w:cs="Times New Roman"/>
          <w:sz w:val="24"/>
          <w:szCs w:val="24"/>
        </w:rPr>
        <w:t xml:space="preserve">con Regione </w:t>
      </w:r>
      <w:r w:rsidR="00BD26FB" w:rsidRPr="00926100">
        <w:rPr>
          <w:rFonts w:ascii="Times New Roman" w:hAnsi="Times New Roman" w:cs="Times New Roman"/>
          <w:sz w:val="24"/>
          <w:szCs w:val="24"/>
        </w:rPr>
        <w:t>Puglia</w:t>
      </w:r>
      <w:r w:rsidRPr="00926100">
        <w:rPr>
          <w:rFonts w:ascii="Times New Roman" w:hAnsi="Times New Roman" w:cs="Times New Roman"/>
          <w:sz w:val="24"/>
          <w:szCs w:val="24"/>
        </w:rPr>
        <w:t xml:space="preserve"> e</w:t>
      </w:r>
      <w:r w:rsidR="003D5CC9" w:rsidRPr="00926100">
        <w:rPr>
          <w:rFonts w:ascii="Times New Roman" w:hAnsi="Times New Roman" w:cs="Times New Roman"/>
          <w:sz w:val="24"/>
          <w:szCs w:val="24"/>
        </w:rPr>
        <w:t xml:space="preserve"> con</w:t>
      </w:r>
      <w:r w:rsidRPr="00926100">
        <w:rPr>
          <w:rFonts w:ascii="Times New Roman" w:hAnsi="Times New Roman" w:cs="Times New Roman"/>
          <w:sz w:val="24"/>
          <w:szCs w:val="24"/>
        </w:rPr>
        <w:t xml:space="preserve"> gli organismi centrali di riferiment</w:t>
      </w:r>
      <w:r w:rsidR="003D5CC9" w:rsidRPr="00926100">
        <w:rPr>
          <w:rFonts w:ascii="Times New Roman" w:hAnsi="Times New Roman" w:cs="Times New Roman"/>
          <w:sz w:val="24"/>
          <w:szCs w:val="24"/>
        </w:rPr>
        <w:t xml:space="preserve">o e, nella specie, con </w:t>
      </w:r>
      <w:r w:rsidRPr="00926100">
        <w:rPr>
          <w:rFonts w:ascii="Times New Roman" w:hAnsi="Times New Roman" w:cs="Times New Roman"/>
          <w:sz w:val="24"/>
          <w:szCs w:val="24"/>
        </w:rPr>
        <w:t>l’Agenzia per l’Italia</w:t>
      </w:r>
      <w:r w:rsidR="00FE7F8F" w:rsidRPr="00926100">
        <w:rPr>
          <w:rFonts w:ascii="Times New Roman" w:hAnsi="Times New Roman" w:cs="Times New Roman"/>
          <w:sz w:val="24"/>
          <w:szCs w:val="24"/>
        </w:rPr>
        <w:t xml:space="preserve"> </w:t>
      </w:r>
      <w:r w:rsidRPr="00926100">
        <w:rPr>
          <w:rFonts w:ascii="Times New Roman" w:hAnsi="Times New Roman" w:cs="Times New Roman"/>
          <w:sz w:val="24"/>
          <w:szCs w:val="24"/>
        </w:rPr>
        <w:t>Digitale.</w:t>
      </w:r>
    </w:p>
    <w:p w14:paraId="5043C471" w14:textId="77777777" w:rsidR="006946E2" w:rsidRPr="00D935D2" w:rsidRDefault="006946E2" w:rsidP="00AB3B59">
      <w:pPr>
        <w:pStyle w:val="Paragrafoelenco"/>
        <w:spacing w:line="276" w:lineRule="auto"/>
        <w:rPr>
          <w:rFonts w:ascii="Times New Roman" w:hAnsi="Times New Roman" w:cs="Times New Roman"/>
          <w:sz w:val="24"/>
          <w:szCs w:val="24"/>
        </w:rPr>
      </w:pPr>
    </w:p>
    <w:p w14:paraId="52D415B1" w14:textId="77777777" w:rsidR="00FE7F8F" w:rsidRPr="00D935D2" w:rsidRDefault="00FE7F8F" w:rsidP="00AB3B59">
      <w:pPr>
        <w:pStyle w:val="Paragrafoelenco"/>
        <w:spacing w:line="276" w:lineRule="auto"/>
        <w:rPr>
          <w:rFonts w:ascii="Times New Roman" w:hAnsi="Times New Roman" w:cs="Times New Roman"/>
          <w:sz w:val="24"/>
          <w:szCs w:val="24"/>
        </w:rPr>
      </w:pPr>
    </w:p>
    <w:p w14:paraId="2D50FDB2" w14:textId="77777777" w:rsidR="00FE7F8F" w:rsidRPr="00E736D8" w:rsidRDefault="00FE7F8F" w:rsidP="00AB3B59">
      <w:pPr>
        <w:pStyle w:val="Titolo1"/>
        <w:spacing w:line="276" w:lineRule="auto"/>
        <w:ind w:right="2496"/>
        <w:rPr>
          <w:rFonts w:ascii="Times New Roman" w:hAnsi="Times New Roman" w:cs="Times New Roman"/>
          <w:sz w:val="24"/>
          <w:szCs w:val="24"/>
        </w:rPr>
      </w:pPr>
      <w:r w:rsidRPr="00E736D8">
        <w:rPr>
          <w:rFonts w:ascii="Times New Roman" w:hAnsi="Times New Roman" w:cs="Times New Roman"/>
          <w:sz w:val="24"/>
          <w:szCs w:val="24"/>
        </w:rPr>
        <w:t xml:space="preserve">Art. </w:t>
      </w:r>
      <w:r w:rsidR="006627E7" w:rsidRPr="00E736D8">
        <w:rPr>
          <w:rFonts w:ascii="Times New Roman" w:hAnsi="Times New Roman" w:cs="Times New Roman"/>
          <w:sz w:val="24"/>
          <w:szCs w:val="24"/>
        </w:rPr>
        <w:t>3</w:t>
      </w:r>
      <w:r w:rsidRPr="00E736D8">
        <w:rPr>
          <w:rFonts w:ascii="Times New Roman" w:hAnsi="Times New Roman" w:cs="Times New Roman"/>
          <w:sz w:val="24"/>
          <w:szCs w:val="24"/>
        </w:rPr>
        <w:t xml:space="preserve"> – Funzioni</w:t>
      </w:r>
      <w:r w:rsidR="006627E7" w:rsidRPr="00E736D8">
        <w:rPr>
          <w:rFonts w:ascii="Times New Roman" w:hAnsi="Times New Roman" w:cs="Times New Roman"/>
          <w:sz w:val="24"/>
          <w:szCs w:val="24"/>
        </w:rPr>
        <w:t>, obiettivi e attività del CST</w:t>
      </w:r>
    </w:p>
    <w:p w14:paraId="172159B4" w14:textId="77777777" w:rsidR="006B616D" w:rsidRPr="00D935D2" w:rsidRDefault="006B616D" w:rsidP="00AB3B59">
      <w:pPr>
        <w:pStyle w:val="Corpotesto"/>
        <w:spacing w:line="276" w:lineRule="auto"/>
        <w:rPr>
          <w:rFonts w:ascii="Times New Roman" w:hAnsi="Times New Roman" w:cs="Times New Roman"/>
          <w:b/>
          <w:sz w:val="24"/>
          <w:szCs w:val="24"/>
        </w:rPr>
      </w:pPr>
    </w:p>
    <w:p w14:paraId="757AFF2A" w14:textId="76789E75" w:rsidR="006627E7" w:rsidRDefault="006627E7" w:rsidP="00AB3B59">
      <w:pPr>
        <w:pStyle w:val="Corpotesto"/>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3.1 </w:t>
      </w:r>
      <w:r w:rsidR="00FE7F8F" w:rsidRPr="00D935D2">
        <w:rPr>
          <w:rFonts w:ascii="Times New Roman" w:hAnsi="Times New Roman" w:cs="Times New Roman"/>
          <w:sz w:val="24"/>
          <w:szCs w:val="24"/>
        </w:rPr>
        <w:t>Le funzioni in capo al CST sono in linea con il Piano Triennale per l’informatica nella Pubblica Amministrazione 202</w:t>
      </w:r>
      <w:r w:rsidR="008E3330">
        <w:rPr>
          <w:rFonts w:ascii="Times New Roman" w:hAnsi="Times New Roman" w:cs="Times New Roman"/>
          <w:sz w:val="24"/>
          <w:szCs w:val="24"/>
        </w:rPr>
        <w:t>1</w:t>
      </w:r>
      <w:r w:rsidR="00FE7F8F" w:rsidRPr="00D935D2">
        <w:rPr>
          <w:rFonts w:ascii="Times New Roman" w:hAnsi="Times New Roman" w:cs="Times New Roman"/>
          <w:sz w:val="24"/>
          <w:szCs w:val="24"/>
        </w:rPr>
        <w:t>-202</w:t>
      </w:r>
      <w:r w:rsidR="008E3330">
        <w:rPr>
          <w:rFonts w:ascii="Times New Roman" w:hAnsi="Times New Roman" w:cs="Times New Roman"/>
          <w:sz w:val="24"/>
          <w:szCs w:val="24"/>
        </w:rPr>
        <w:t>3</w:t>
      </w:r>
      <w:r w:rsidR="00FE7F8F" w:rsidRPr="00D935D2">
        <w:rPr>
          <w:rFonts w:ascii="Times New Roman" w:hAnsi="Times New Roman" w:cs="Times New Roman"/>
          <w:sz w:val="24"/>
          <w:szCs w:val="24"/>
        </w:rPr>
        <w:t xml:space="preserve"> predisposto dall’Agenzia per l’Italia Digitale e dal Dipartimento della Trasformazione Digitale del Ministero dell’Innovazione Tecnologica e la Digitalizzazione che costituisce il documento di indirizzo strategico ed economico che sovrintende e guida operativamente </w:t>
      </w:r>
      <w:r w:rsidR="00FE7F8F" w:rsidRPr="00D935D2">
        <w:rPr>
          <w:rFonts w:ascii="Times New Roman" w:hAnsi="Times New Roman" w:cs="Times New Roman"/>
          <w:sz w:val="24"/>
          <w:szCs w:val="24"/>
        </w:rPr>
        <w:lastRenderedPageBreak/>
        <w:t>la trasformazione digitale della Pubblica Amministrazione.</w:t>
      </w:r>
    </w:p>
    <w:p w14:paraId="0A9BF7FB" w14:textId="77777777" w:rsidR="006627E7" w:rsidRDefault="006627E7" w:rsidP="00AB3B59">
      <w:pPr>
        <w:pStyle w:val="Corpotesto"/>
        <w:spacing w:line="276" w:lineRule="auto"/>
        <w:ind w:left="284"/>
        <w:jc w:val="both"/>
        <w:rPr>
          <w:rFonts w:ascii="Times New Roman" w:hAnsi="Times New Roman" w:cs="Times New Roman"/>
          <w:sz w:val="24"/>
          <w:szCs w:val="24"/>
        </w:rPr>
      </w:pPr>
    </w:p>
    <w:p w14:paraId="1C850644" w14:textId="77777777" w:rsidR="006627E7" w:rsidRDefault="006627E7" w:rsidP="00AB3B59">
      <w:pPr>
        <w:pStyle w:val="Paragrafoelenco"/>
        <w:spacing w:line="276" w:lineRule="auto"/>
        <w:ind w:left="1069" w:right="221" w:firstLine="0"/>
        <w:rPr>
          <w:rFonts w:ascii="Times New Roman" w:hAnsi="Times New Roman" w:cs="Times New Roman"/>
          <w:sz w:val="24"/>
          <w:szCs w:val="24"/>
        </w:rPr>
      </w:pPr>
    </w:p>
    <w:p w14:paraId="364E2D61" w14:textId="77777777" w:rsidR="006627E7" w:rsidRDefault="006627E7" w:rsidP="00AB3B59">
      <w:pPr>
        <w:pStyle w:val="Paragrafoelenco"/>
        <w:spacing w:line="276" w:lineRule="auto"/>
        <w:ind w:left="1069" w:right="221" w:hanging="785"/>
        <w:rPr>
          <w:rFonts w:ascii="Times New Roman" w:hAnsi="Times New Roman" w:cs="Times New Roman"/>
          <w:sz w:val="24"/>
          <w:szCs w:val="24"/>
        </w:rPr>
      </w:pPr>
      <w:r>
        <w:rPr>
          <w:rFonts w:ascii="Times New Roman" w:hAnsi="Times New Roman" w:cs="Times New Roman"/>
          <w:sz w:val="24"/>
          <w:szCs w:val="24"/>
        </w:rPr>
        <w:t>3.</w:t>
      </w:r>
      <w:r w:rsidR="003071E2">
        <w:rPr>
          <w:rFonts w:ascii="Times New Roman" w:hAnsi="Times New Roman" w:cs="Times New Roman"/>
          <w:sz w:val="24"/>
          <w:szCs w:val="24"/>
        </w:rPr>
        <w:t>2</w:t>
      </w:r>
      <w:r>
        <w:rPr>
          <w:rFonts w:ascii="Times New Roman" w:hAnsi="Times New Roman" w:cs="Times New Roman"/>
          <w:sz w:val="24"/>
          <w:szCs w:val="24"/>
        </w:rPr>
        <w:t xml:space="preserve">. </w:t>
      </w:r>
      <w:r w:rsidR="007B1491" w:rsidRPr="006627E7">
        <w:rPr>
          <w:rFonts w:ascii="Times New Roman" w:hAnsi="Times New Roman" w:cs="Times New Roman"/>
          <w:sz w:val="24"/>
          <w:szCs w:val="24"/>
        </w:rPr>
        <w:t xml:space="preserve">Sono in capo </w:t>
      </w:r>
      <w:r w:rsidR="006946E2" w:rsidRPr="006627E7">
        <w:rPr>
          <w:rFonts w:ascii="Times New Roman" w:hAnsi="Times New Roman" w:cs="Times New Roman"/>
          <w:sz w:val="24"/>
          <w:szCs w:val="24"/>
        </w:rPr>
        <w:t xml:space="preserve">al </w:t>
      </w:r>
      <w:r w:rsidR="007B1491" w:rsidRPr="006627E7">
        <w:rPr>
          <w:rFonts w:ascii="Times New Roman" w:hAnsi="Times New Roman" w:cs="Times New Roman"/>
          <w:sz w:val="24"/>
          <w:szCs w:val="24"/>
        </w:rPr>
        <w:t xml:space="preserve">CST le seguenti </w:t>
      </w:r>
      <w:r w:rsidR="006C66C6" w:rsidRPr="006627E7">
        <w:rPr>
          <w:rFonts w:ascii="Times New Roman" w:hAnsi="Times New Roman" w:cs="Times New Roman"/>
          <w:sz w:val="24"/>
          <w:szCs w:val="24"/>
        </w:rPr>
        <w:t>attività</w:t>
      </w:r>
      <w:r w:rsidR="007B1491" w:rsidRPr="006627E7">
        <w:rPr>
          <w:rFonts w:ascii="Times New Roman" w:hAnsi="Times New Roman" w:cs="Times New Roman"/>
          <w:sz w:val="24"/>
          <w:szCs w:val="24"/>
        </w:rPr>
        <w:t>:</w:t>
      </w:r>
    </w:p>
    <w:p w14:paraId="702FB16F" w14:textId="77777777" w:rsidR="006627E7" w:rsidRDefault="006627E7" w:rsidP="00AB3B59">
      <w:pPr>
        <w:pStyle w:val="Paragrafoelenco"/>
        <w:spacing w:line="276" w:lineRule="auto"/>
        <w:ind w:left="1069" w:right="221" w:hanging="785"/>
        <w:rPr>
          <w:rFonts w:ascii="Times New Roman" w:hAnsi="Times New Roman" w:cs="Times New Roman"/>
          <w:sz w:val="24"/>
          <w:szCs w:val="24"/>
        </w:rPr>
      </w:pPr>
    </w:p>
    <w:p w14:paraId="70B6EF4D"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studio, analisi e progettazione di s</w:t>
      </w:r>
      <w:r w:rsidR="006C66C6" w:rsidRPr="00D935D2">
        <w:rPr>
          <w:rFonts w:ascii="Times New Roman" w:hAnsi="Times New Roman" w:cs="Times New Roman"/>
          <w:sz w:val="24"/>
          <w:szCs w:val="24"/>
        </w:rPr>
        <w:t>oluzione</w:t>
      </w:r>
      <w:r w:rsidRPr="00D935D2">
        <w:rPr>
          <w:rFonts w:ascii="Times New Roman" w:hAnsi="Times New Roman" w:cs="Times New Roman"/>
          <w:sz w:val="24"/>
          <w:szCs w:val="24"/>
        </w:rPr>
        <w:t xml:space="preserve"> tecnologic</w:t>
      </w:r>
      <w:r w:rsidR="006C66C6" w:rsidRPr="00D935D2">
        <w:rPr>
          <w:rFonts w:ascii="Times New Roman" w:hAnsi="Times New Roman" w:cs="Times New Roman"/>
          <w:sz w:val="24"/>
          <w:szCs w:val="24"/>
        </w:rPr>
        <w:t>he</w:t>
      </w:r>
      <w:r w:rsidRPr="00D935D2">
        <w:rPr>
          <w:rFonts w:ascii="Times New Roman" w:hAnsi="Times New Roman" w:cs="Times New Roman"/>
          <w:sz w:val="24"/>
          <w:szCs w:val="24"/>
        </w:rPr>
        <w:t xml:space="preserve"> innovativ</w:t>
      </w:r>
      <w:r w:rsidR="006C66C6" w:rsidRPr="00D935D2">
        <w:rPr>
          <w:rFonts w:ascii="Times New Roman" w:hAnsi="Times New Roman" w:cs="Times New Roman"/>
          <w:sz w:val="24"/>
          <w:szCs w:val="24"/>
        </w:rPr>
        <w:t>e</w:t>
      </w:r>
      <w:r w:rsidRPr="00D935D2">
        <w:rPr>
          <w:rFonts w:ascii="Times New Roman" w:hAnsi="Times New Roman" w:cs="Times New Roman"/>
          <w:sz w:val="24"/>
          <w:szCs w:val="24"/>
        </w:rPr>
        <w:t xml:space="preserve"> da </w:t>
      </w:r>
      <w:r w:rsidR="006C66C6" w:rsidRPr="00D935D2">
        <w:rPr>
          <w:rFonts w:ascii="Times New Roman" w:hAnsi="Times New Roman" w:cs="Times New Roman"/>
          <w:sz w:val="24"/>
          <w:szCs w:val="24"/>
        </w:rPr>
        <w:t xml:space="preserve">proporre e </w:t>
      </w:r>
      <w:r w:rsidRPr="00D935D2">
        <w:rPr>
          <w:rFonts w:ascii="Times New Roman" w:hAnsi="Times New Roman" w:cs="Times New Roman"/>
          <w:sz w:val="24"/>
          <w:szCs w:val="24"/>
        </w:rPr>
        <w:t>adottare come standard comuni per i servizi</w:t>
      </w:r>
      <w:r w:rsidR="00FE7F8F" w:rsidRPr="00D935D2">
        <w:rPr>
          <w:rFonts w:ascii="Times New Roman" w:hAnsi="Times New Roman" w:cs="Times New Roman"/>
          <w:sz w:val="24"/>
          <w:szCs w:val="24"/>
        </w:rPr>
        <w:t xml:space="preserve"> </w:t>
      </w:r>
      <w:r w:rsidR="006C66C6" w:rsidRPr="00D935D2">
        <w:rPr>
          <w:rFonts w:ascii="Times New Roman" w:hAnsi="Times New Roman" w:cs="Times New Roman"/>
          <w:sz w:val="24"/>
          <w:szCs w:val="24"/>
        </w:rPr>
        <w:t xml:space="preserve">offerti nell’ambito del </w:t>
      </w:r>
      <w:r w:rsidRPr="00D935D2">
        <w:rPr>
          <w:rFonts w:ascii="Times New Roman" w:hAnsi="Times New Roman" w:cs="Times New Roman"/>
          <w:sz w:val="24"/>
          <w:szCs w:val="24"/>
        </w:rPr>
        <w:t>CST</w:t>
      </w:r>
      <w:r w:rsidR="006946E2" w:rsidRPr="00D935D2">
        <w:rPr>
          <w:rFonts w:ascii="Times New Roman" w:hAnsi="Times New Roman" w:cs="Times New Roman"/>
          <w:sz w:val="24"/>
          <w:szCs w:val="24"/>
        </w:rPr>
        <w:t>;</w:t>
      </w:r>
    </w:p>
    <w:p w14:paraId="3507401B"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ricerca, ideazione e definizione di nuovi servizi da implementare all’interno della rete sovracomunale del</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progetto</w:t>
      </w:r>
      <w:r w:rsidR="006946E2" w:rsidRPr="00D935D2">
        <w:rPr>
          <w:rFonts w:ascii="Times New Roman" w:hAnsi="Times New Roman" w:cs="Times New Roman"/>
          <w:sz w:val="24"/>
          <w:szCs w:val="24"/>
        </w:rPr>
        <w:t>;</w:t>
      </w:r>
    </w:p>
    <w:p w14:paraId="72330B45"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sviluppo del sistema informativo, attraverso la raccolta, memorizzazione, conservazione in sicurezza ed elaborazione dati, ivi compresa la gestione di banche dati informatizzate e l’erogazione di servizi di consultazione ed estrazione diretta e/o telematica di informazioni e dati</w:t>
      </w:r>
      <w:r w:rsidR="006946E2" w:rsidRPr="00D935D2">
        <w:rPr>
          <w:rFonts w:ascii="Times New Roman" w:hAnsi="Times New Roman" w:cs="Times New Roman"/>
          <w:sz w:val="24"/>
          <w:szCs w:val="24"/>
        </w:rPr>
        <w:t>;</w:t>
      </w:r>
    </w:p>
    <w:p w14:paraId="2B445080"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consulenza agli Enti aderenti per</w:t>
      </w:r>
      <w:r w:rsidR="00394641" w:rsidRPr="00D935D2">
        <w:rPr>
          <w:rFonts w:ascii="Times New Roman" w:hAnsi="Times New Roman" w:cs="Times New Roman"/>
          <w:sz w:val="24"/>
          <w:szCs w:val="24"/>
        </w:rPr>
        <w:t xml:space="preserve"> garantire adeguato </w:t>
      </w:r>
      <w:r w:rsidRPr="00D935D2">
        <w:rPr>
          <w:rFonts w:ascii="Times New Roman" w:hAnsi="Times New Roman" w:cs="Times New Roman"/>
          <w:sz w:val="24"/>
          <w:szCs w:val="24"/>
        </w:rPr>
        <w:t>support</w:t>
      </w:r>
      <w:r w:rsidR="00394641" w:rsidRPr="00D935D2">
        <w:rPr>
          <w:rFonts w:ascii="Times New Roman" w:hAnsi="Times New Roman" w:cs="Times New Roman"/>
          <w:sz w:val="24"/>
          <w:szCs w:val="24"/>
        </w:rPr>
        <w:t>o</w:t>
      </w:r>
      <w:r w:rsidRPr="00D935D2">
        <w:rPr>
          <w:rFonts w:ascii="Times New Roman" w:hAnsi="Times New Roman" w:cs="Times New Roman"/>
          <w:sz w:val="24"/>
          <w:szCs w:val="24"/>
        </w:rPr>
        <w:t xml:space="preserve"> nelle scelte di natura</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tecnologica</w:t>
      </w:r>
      <w:r w:rsidR="006946E2" w:rsidRPr="00D935D2">
        <w:rPr>
          <w:rFonts w:ascii="Times New Roman" w:hAnsi="Times New Roman" w:cs="Times New Roman"/>
          <w:sz w:val="24"/>
          <w:szCs w:val="24"/>
        </w:rPr>
        <w:t>;</w:t>
      </w:r>
    </w:p>
    <w:p w14:paraId="76D110D8"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consulenza e assistenza nell’adempimento agli obblighi di legge in materia di sicurezza informatica, gestione documentale e</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archivistica</w:t>
      </w:r>
      <w:r w:rsidR="00EF38CA" w:rsidRPr="00D935D2">
        <w:rPr>
          <w:rFonts w:ascii="Times New Roman" w:hAnsi="Times New Roman" w:cs="Times New Roman"/>
          <w:sz w:val="24"/>
          <w:szCs w:val="24"/>
        </w:rPr>
        <w:t>;</w:t>
      </w:r>
    </w:p>
    <w:p w14:paraId="4D802036" w14:textId="1FDD7CBC"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form</w:t>
      </w:r>
      <w:r w:rsidR="008C25CD" w:rsidRPr="00D935D2">
        <w:rPr>
          <w:rFonts w:ascii="Times New Roman" w:hAnsi="Times New Roman" w:cs="Times New Roman"/>
          <w:sz w:val="24"/>
          <w:szCs w:val="24"/>
        </w:rPr>
        <w:t>a</w:t>
      </w:r>
      <w:r w:rsidR="00394641" w:rsidRPr="00D935D2">
        <w:rPr>
          <w:rFonts w:ascii="Times New Roman" w:hAnsi="Times New Roman" w:cs="Times New Roman"/>
          <w:sz w:val="24"/>
          <w:szCs w:val="24"/>
        </w:rPr>
        <w:t xml:space="preserve">zione continua volta a garantire </w:t>
      </w:r>
      <w:r w:rsidRPr="00D935D2">
        <w:rPr>
          <w:rFonts w:ascii="Times New Roman" w:hAnsi="Times New Roman" w:cs="Times New Roman"/>
          <w:sz w:val="24"/>
          <w:szCs w:val="24"/>
        </w:rPr>
        <w:t>il miglior</w:t>
      </w:r>
      <w:r w:rsidR="00511B22" w:rsidRPr="00D935D2">
        <w:rPr>
          <w:rFonts w:ascii="Times New Roman" w:hAnsi="Times New Roman" w:cs="Times New Roman"/>
          <w:sz w:val="24"/>
          <w:szCs w:val="24"/>
        </w:rPr>
        <w:t>e</w:t>
      </w:r>
      <w:r w:rsidRPr="00D935D2">
        <w:rPr>
          <w:rFonts w:ascii="Times New Roman" w:hAnsi="Times New Roman" w:cs="Times New Roman"/>
          <w:sz w:val="24"/>
          <w:szCs w:val="24"/>
        </w:rPr>
        <w:t xml:space="preserve"> utilizzo delle tecnologie impiegate e</w:t>
      </w:r>
      <w:r w:rsidR="008C25CD" w:rsidRPr="00D935D2">
        <w:rPr>
          <w:rFonts w:ascii="Times New Roman" w:hAnsi="Times New Roman" w:cs="Times New Roman"/>
          <w:sz w:val="24"/>
          <w:szCs w:val="24"/>
        </w:rPr>
        <w:t xml:space="preserve"> fornire agli Enti le conoscenze adeguate per affrontare </w:t>
      </w:r>
      <w:r w:rsidRPr="00D935D2">
        <w:rPr>
          <w:rFonts w:ascii="Times New Roman" w:hAnsi="Times New Roman" w:cs="Times New Roman"/>
          <w:sz w:val="24"/>
          <w:szCs w:val="24"/>
        </w:rPr>
        <w:t xml:space="preserve">aspetti gestionali e organizzativi </w:t>
      </w:r>
      <w:r w:rsidR="00394641" w:rsidRPr="00D935D2">
        <w:rPr>
          <w:rFonts w:ascii="Times New Roman" w:hAnsi="Times New Roman" w:cs="Times New Roman"/>
          <w:sz w:val="24"/>
          <w:szCs w:val="24"/>
        </w:rPr>
        <w:t xml:space="preserve">afferenti la </w:t>
      </w:r>
      <w:r w:rsidRPr="00D935D2">
        <w:rPr>
          <w:rFonts w:ascii="Times New Roman" w:hAnsi="Times New Roman" w:cs="Times New Roman"/>
          <w:sz w:val="24"/>
          <w:szCs w:val="24"/>
        </w:rPr>
        <w:t xml:space="preserve">sicurezza, qualità, ambiente e privacy anche tramite l’utilizzo del portale sovracomunale, newsletter, incontri con </w:t>
      </w:r>
      <w:r w:rsidR="00394641" w:rsidRPr="00D935D2">
        <w:rPr>
          <w:rFonts w:ascii="Times New Roman" w:hAnsi="Times New Roman" w:cs="Times New Roman"/>
          <w:sz w:val="24"/>
          <w:szCs w:val="24"/>
        </w:rPr>
        <w:t>differenti professionisti</w:t>
      </w:r>
      <w:r w:rsidRPr="00D935D2">
        <w:rPr>
          <w:rFonts w:ascii="Times New Roman" w:hAnsi="Times New Roman" w:cs="Times New Roman"/>
          <w:sz w:val="24"/>
          <w:szCs w:val="24"/>
        </w:rPr>
        <w:t xml:space="preserve">, presentazione di nuove soluzioni in collaborazione con le software </w:t>
      </w:r>
      <w:proofErr w:type="spellStart"/>
      <w:r w:rsidRPr="00D935D2">
        <w:rPr>
          <w:rFonts w:ascii="Times New Roman" w:hAnsi="Times New Roman" w:cs="Times New Roman"/>
          <w:sz w:val="24"/>
          <w:szCs w:val="24"/>
        </w:rPr>
        <w:t>house</w:t>
      </w:r>
      <w:proofErr w:type="spellEnd"/>
      <w:r w:rsidRPr="00D935D2">
        <w:rPr>
          <w:rFonts w:ascii="Times New Roman" w:hAnsi="Times New Roman" w:cs="Times New Roman"/>
          <w:sz w:val="24"/>
          <w:szCs w:val="24"/>
        </w:rPr>
        <w:t xml:space="preserve"> eroganti applicativi </w:t>
      </w:r>
      <w:proofErr w:type="spellStart"/>
      <w:r w:rsidR="00EF38CA" w:rsidRPr="00D935D2">
        <w:rPr>
          <w:rFonts w:ascii="Times New Roman" w:hAnsi="Times New Roman" w:cs="Times New Roman"/>
          <w:sz w:val="24"/>
          <w:szCs w:val="24"/>
        </w:rPr>
        <w:t>SaaS</w:t>
      </w:r>
      <w:proofErr w:type="spellEnd"/>
      <w:r w:rsidR="00EF38CA" w:rsidRPr="00D935D2">
        <w:rPr>
          <w:rFonts w:ascii="Times New Roman" w:hAnsi="Times New Roman" w:cs="Times New Roman"/>
          <w:sz w:val="24"/>
          <w:szCs w:val="24"/>
        </w:rPr>
        <w:t xml:space="preserve"> </w:t>
      </w:r>
      <w:r w:rsidRPr="00D935D2">
        <w:rPr>
          <w:rFonts w:ascii="Times New Roman" w:hAnsi="Times New Roman" w:cs="Times New Roman"/>
          <w:sz w:val="24"/>
          <w:szCs w:val="24"/>
        </w:rPr>
        <w:t>dalla piattaforma</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CST</w:t>
      </w:r>
      <w:r w:rsidR="00EF38CA" w:rsidRPr="00D935D2">
        <w:rPr>
          <w:rFonts w:ascii="Times New Roman" w:hAnsi="Times New Roman" w:cs="Times New Roman"/>
          <w:sz w:val="24"/>
          <w:szCs w:val="24"/>
        </w:rPr>
        <w:t>;</w:t>
      </w:r>
    </w:p>
    <w:p w14:paraId="47608744"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supporto per l’assistenza allo sviluppo on</w:t>
      </w:r>
      <w:r w:rsidR="00EF38CA" w:rsidRPr="00D935D2">
        <w:rPr>
          <w:rFonts w:ascii="Times New Roman" w:hAnsi="Times New Roman" w:cs="Times New Roman"/>
          <w:sz w:val="24"/>
          <w:szCs w:val="24"/>
        </w:rPr>
        <w:t>-</w:t>
      </w:r>
      <w:r w:rsidRPr="00D935D2">
        <w:rPr>
          <w:rFonts w:ascii="Times New Roman" w:hAnsi="Times New Roman" w:cs="Times New Roman"/>
          <w:sz w:val="24"/>
          <w:szCs w:val="24"/>
        </w:rPr>
        <w:t xml:space="preserve">line dell’attività di comunicazione istituzionale, anche attraverso l’editing e la cura della diffusione di notiziari e pubblicazioni </w:t>
      </w:r>
      <w:r w:rsidR="00EF38CA" w:rsidRPr="00D935D2">
        <w:rPr>
          <w:rFonts w:ascii="Times New Roman" w:hAnsi="Times New Roman" w:cs="Times New Roman"/>
          <w:sz w:val="24"/>
          <w:szCs w:val="24"/>
        </w:rPr>
        <w:t>on</w:t>
      </w:r>
      <w:r w:rsidR="00FE7F8F" w:rsidRPr="00D935D2">
        <w:rPr>
          <w:rFonts w:ascii="Times New Roman" w:hAnsi="Times New Roman" w:cs="Times New Roman"/>
          <w:sz w:val="24"/>
          <w:szCs w:val="24"/>
        </w:rPr>
        <w:t>-</w:t>
      </w:r>
      <w:r w:rsidRPr="00D935D2">
        <w:rPr>
          <w:rFonts w:ascii="Times New Roman" w:hAnsi="Times New Roman" w:cs="Times New Roman"/>
          <w:sz w:val="24"/>
          <w:szCs w:val="24"/>
        </w:rPr>
        <w:t>line</w:t>
      </w:r>
      <w:r w:rsidR="00EF38CA" w:rsidRPr="00D935D2">
        <w:rPr>
          <w:rFonts w:ascii="Times New Roman" w:hAnsi="Times New Roman" w:cs="Times New Roman"/>
          <w:sz w:val="24"/>
          <w:szCs w:val="24"/>
        </w:rPr>
        <w:t>;</w:t>
      </w:r>
    </w:p>
    <w:p w14:paraId="5D3218C3"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 xml:space="preserve">definizione e acquisizione di tutte le risorse hardware e software, </w:t>
      </w:r>
      <w:r w:rsidR="00EF38CA" w:rsidRPr="00D935D2">
        <w:rPr>
          <w:rFonts w:ascii="Times New Roman" w:hAnsi="Times New Roman" w:cs="Times New Roman"/>
          <w:sz w:val="24"/>
          <w:szCs w:val="24"/>
        </w:rPr>
        <w:t xml:space="preserve">comprensive </w:t>
      </w:r>
      <w:r w:rsidRPr="00D935D2">
        <w:rPr>
          <w:rFonts w:ascii="Times New Roman" w:hAnsi="Times New Roman" w:cs="Times New Roman"/>
          <w:sz w:val="24"/>
          <w:szCs w:val="24"/>
        </w:rPr>
        <w:t>dei servizi di manutenzione e assistenza dai fornitori degli applicativi sovracomunali lato server, necessarie all’erogazione dei servizi</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previsti</w:t>
      </w:r>
      <w:r w:rsidR="00EF38CA" w:rsidRPr="00D935D2">
        <w:rPr>
          <w:rFonts w:ascii="Times New Roman" w:hAnsi="Times New Roman" w:cs="Times New Roman"/>
          <w:sz w:val="24"/>
          <w:szCs w:val="24"/>
        </w:rPr>
        <w:t>;</w:t>
      </w:r>
    </w:p>
    <w:p w14:paraId="65ECE19B" w14:textId="77777777" w:rsidR="00FE7F8F" w:rsidRPr="00D935D2" w:rsidRDefault="007B1491"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 xml:space="preserve">acquisto unificato per gli aderenti al CST, al fine di garantire evidenti economie di scala e risparmio di costi, delle licenze degli applicativi su richiesta dei singoli Enti, che individuano in autonomia il modulo software fra quelli disponibili in </w:t>
      </w:r>
      <w:proofErr w:type="spellStart"/>
      <w:r w:rsidR="00EF38CA" w:rsidRPr="00D935D2">
        <w:rPr>
          <w:rFonts w:ascii="Times New Roman" w:hAnsi="Times New Roman" w:cs="Times New Roman"/>
          <w:sz w:val="24"/>
          <w:szCs w:val="24"/>
        </w:rPr>
        <w:t>SaaS</w:t>
      </w:r>
      <w:proofErr w:type="spellEnd"/>
      <w:r w:rsidR="00EF38CA" w:rsidRPr="00D935D2">
        <w:rPr>
          <w:rFonts w:ascii="Times New Roman" w:hAnsi="Times New Roman" w:cs="Times New Roman"/>
          <w:sz w:val="24"/>
          <w:szCs w:val="24"/>
        </w:rPr>
        <w:t xml:space="preserve"> </w:t>
      </w:r>
      <w:r w:rsidRPr="00D935D2">
        <w:rPr>
          <w:rFonts w:ascii="Times New Roman" w:hAnsi="Times New Roman" w:cs="Times New Roman"/>
          <w:sz w:val="24"/>
          <w:szCs w:val="24"/>
        </w:rPr>
        <w:t>dalla server farm</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CST</w:t>
      </w:r>
      <w:r w:rsidR="00EF38CA" w:rsidRPr="00D935D2">
        <w:rPr>
          <w:rFonts w:ascii="Times New Roman" w:hAnsi="Times New Roman" w:cs="Times New Roman"/>
          <w:sz w:val="24"/>
          <w:szCs w:val="24"/>
        </w:rPr>
        <w:t>;</w:t>
      </w:r>
    </w:p>
    <w:p w14:paraId="4B97DF4F" w14:textId="77777777" w:rsidR="00FE7F8F" w:rsidRPr="00D935D2" w:rsidRDefault="00EF38CA"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implementazione di nuovi servizi da offrire agli Enti aderenti che ne facciano espressa richiesta scritta in relazione alle loro specifiche necessità attraverso la preventiva valutazione di fattibilità</w:t>
      </w:r>
      <w:r w:rsidR="00511B22" w:rsidRPr="00D935D2">
        <w:rPr>
          <w:rFonts w:ascii="Times New Roman" w:hAnsi="Times New Roman" w:cs="Times New Roman"/>
          <w:sz w:val="24"/>
          <w:szCs w:val="24"/>
        </w:rPr>
        <w:t>-</w:t>
      </w:r>
      <w:r w:rsidRPr="00D935D2">
        <w:rPr>
          <w:rFonts w:ascii="Times New Roman" w:hAnsi="Times New Roman" w:cs="Times New Roman"/>
          <w:sz w:val="24"/>
          <w:szCs w:val="24"/>
        </w:rPr>
        <w:t xml:space="preserve">tecnico economica secondo quanto previsto dal successivo art. </w:t>
      </w:r>
      <w:r w:rsidR="008342C8" w:rsidRPr="00D935D2">
        <w:rPr>
          <w:rFonts w:ascii="Times New Roman" w:hAnsi="Times New Roman" w:cs="Times New Roman"/>
          <w:sz w:val="24"/>
          <w:szCs w:val="24"/>
        </w:rPr>
        <w:t>6-bis</w:t>
      </w:r>
      <w:r w:rsidRPr="00D935D2">
        <w:rPr>
          <w:rFonts w:ascii="Times New Roman" w:hAnsi="Times New Roman" w:cs="Times New Roman"/>
          <w:sz w:val="24"/>
          <w:szCs w:val="24"/>
        </w:rPr>
        <w:t xml:space="preserve"> della presente convenzione</w:t>
      </w:r>
      <w:r w:rsidR="007B6A22" w:rsidRPr="00D935D2">
        <w:rPr>
          <w:rFonts w:ascii="Times New Roman" w:hAnsi="Times New Roman" w:cs="Times New Roman"/>
          <w:sz w:val="24"/>
          <w:szCs w:val="24"/>
        </w:rPr>
        <w:t>;</w:t>
      </w:r>
    </w:p>
    <w:p w14:paraId="1C5EB809" w14:textId="77777777" w:rsidR="007B6A22" w:rsidRPr="00D935D2" w:rsidRDefault="007B6A22" w:rsidP="00631BC8">
      <w:pPr>
        <w:pStyle w:val="Paragrafoelenco"/>
        <w:numPr>
          <w:ilvl w:val="0"/>
          <w:numId w:val="1"/>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assistenza per l’accesso a finanziamenti pubblici di tipo regionale, nazionale e comunitario</w:t>
      </w:r>
    </w:p>
    <w:p w14:paraId="78C6FF0B" w14:textId="77777777" w:rsidR="006B616D" w:rsidRPr="00D935D2" w:rsidRDefault="006B616D" w:rsidP="00926100">
      <w:pPr>
        <w:pStyle w:val="Paragrafoelenco"/>
        <w:spacing w:line="276" w:lineRule="auto"/>
        <w:ind w:left="1069" w:right="221" w:firstLine="0"/>
        <w:rPr>
          <w:rFonts w:ascii="Times New Roman" w:hAnsi="Times New Roman" w:cs="Times New Roman"/>
          <w:sz w:val="24"/>
          <w:szCs w:val="24"/>
        </w:rPr>
      </w:pPr>
    </w:p>
    <w:p w14:paraId="053337AB" w14:textId="77777777" w:rsidR="006627E7" w:rsidRPr="006627E7" w:rsidRDefault="006627E7" w:rsidP="00AB3B59">
      <w:pPr>
        <w:pStyle w:val="Corpotesto"/>
        <w:spacing w:line="276" w:lineRule="auto"/>
        <w:ind w:left="709"/>
        <w:jc w:val="center"/>
        <w:rPr>
          <w:rFonts w:ascii="Times New Roman" w:hAnsi="Times New Roman" w:cs="Times New Roman"/>
          <w:b/>
          <w:bCs/>
          <w:sz w:val="24"/>
          <w:szCs w:val="24"/>
        </w:rPr>
      </w:pPr>
      <w:r w:rsidRPr="006627E7">
        <w:rPr>
          <w:rFonts w:ascii="Times New Roman" w:hAnsi="Times New Roman" w:cs="Times New Roman"/>
          <w:b/>
          <w:bCs/>
          <w:sz w:val="24"/>
          <w:szCs w:val="24"/>
        </w:rPr>
        <w:t>Art. 4 – Servizi del CST</w:t>
      </w:r>
    </w:p>
    <w:p w14:paraId="18EB598A" w14:textId="77777777" w:rsidR="006627E7" w:rsidRDefault="006627E7" w:rsidP="00AB3B59">
      <w:pPr>
        <w:pStyle w:val="Corpotesto"/>
        <w:spacing w:line="276" w:lineRule="auto"/>
        <w:ind w:left="709"/>
        <w:jc w:val="both"/>
        <w:rPr>
          <w:rFonts w:ascii="Times New Roman" w:hAnsi="Times New Roman" w:cs="Times New Roman"/>
          <w:sz w:val="24"/>
          <w:szCs w:val="24"/>
        </w:rPr>
      </w:pPr>
    </w:p>
    <w:p w14:paraId="17D6C260" w14:textId="77777777" w:rsidR="00527A49" w:rsidRPr="00D935D2" w:rsidRDefault="006627E7" w:rsidP="00527A49">
      <w:pPr>
        <w:pStyle w:val="Corpotesto"/>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 </w:t>
      </w:r>
      <w:r w:rsidR="007B1491" w:rsidRPr="00D935D2">
        <w:rPr>
          <w:rFonts w:ascii="Times New Roman" w:hAnsi="Times New Roman" w:cs="Times New Roman"/>
          <w:sz w:val="24"/>
          <w:szCs w:val="24"/>
        </w:rPr>
        <w:t xml:space="preserve">In particolare il CST </w:t>
      </w:r>
      <w:r w:rsidR="00527A49">
        <w:rPr>
          <w:rFonts w:ascii="Times New Roman" w:hAnsi="Times New Roman" w:cs="Times New Roman"/>
          <w:sz w:val="24"/>
          <w:szCs w:val="24"/>
        </w:rPr>
        <w:t xml:space="preserve">per il tramite del Concessionario </w:t>
      </w:r>
      <w:r w:rsidR="007B1491" w:rsidRPr="00D935D2">
        <w:rPr>
          <w:rFonts w:ascii="Times New Roman" w:hAnsi="Times New Roman" w:cs="Times New Roman"/>
          <w:sz w:val="24"/>
          <w:szCs w:val="24"/>
        </w:rPr>
        <w:t>erog</w:t>
      </w:r>
      <w:r w:rsidR="004A4D2E">
        <w:rPr>
          <w:rFonts w:ascii="Times New Roman" w:hAnsi="Times New Roman" w:cs="Times New Roman"/>
          <w:sz w:val="24"/>
          <w:szCs w:val="24"/>
        </w:rPr>
        <w:t>herà</w:t>
      </w:r>
      <w:r w:rsidR="007B1491" w:rsidRPr="00D935D2">
        <w:rPr>
          <w:rFonts w:ascii="Times New Roman" w:hAnsi="Times New Roman" w:cs="Times New Roman"/>
          <w:sz w:val="24"/>
          <w:szCs w:val="24"/>
        </w:rPr>
        <w:t xml:space="preserve"> </w:t>
      </w:r>
      <w:r w:rsidR="003176C7">
        <w:rPr>
          <w:rFonts w:ascii="Times New Roman" w:hAnsi="Times New Roman" w:cs="Times New Roman"/>
          <w:sz w:val="24"/>
          <w:szCs w:val="24"/>
        </w:rPr>
        <w:t>un portafoglio d</w:t>
      </w:r>
      <w:r w:rsidR="007B1491" w:rsidRPr="00D935D2">
        <w:rPr>
          <w:rFonts w:ascii="Times New Roman" w:hAnsi="Times New Roman" w:cs="Times New Roman"/>
          <w:sz w:val="24"/>
          <w:szCs w:val="24"/>
        </w:rPr>
        <w:t>i servizi</w:t>
      </w:r>
      <w:r w:rsidR="00527A49">
        <w:rPr>
          <w:rFonts w:ascii="Times New Roman" w:hAnsi="Times New Roman" w:cs="Times New Roman"/>
          <w:sz w:val="24"/>
          <w:szCs w:val="24"/>
        </w:rPr>
        <w:t xml:space="preserve"> di supporto alla trasformazione digitale</w:t>
      </w:r>
      <w:r w:rsidR="003071E2">
        <w:rPr>
          <w:rFonts w:ascii="Times New Roman" w:hAnsi="Times New Roman" w:cs="Times New Roman"/>
          <w:sz w:val="24"/>
          <w:szCs w:val="24"/>
        </w:rPr>
        <w:t xml:space="preserve"> e </w:t>
      </w:r>
      <w:proofErr w:type="spellStart"/>
      <w:r w:rsidR="003071E2">
        <w:rPr>
          <w:rFonts w:ascii="Times New Roman" w:hAnsi="Times New Roman" w:cs="Times New Roman"/>
          <w:sz w:val="24"/>
          <w:szCs w:val="24"/>
        </w:rPr>
        <w:t>smart</w:t>
      </w:r>
      <w:proofErr w:type="spellEnd"/>
      <w:r w:rsidR="003071E2">
        <w:rPr>
          <w:rFonts w:ascii="Times New Roman" w:hAnsi="Times New Roman" w:cs="Times New Roman"/>
          <w:sz w:val="24"/>
          <w:szCs w:val="24"/>
        </w:rPr>
        <w:t xml:space="preserve"> city</w:t>
      </w:r>
      <w:r w:rsidR="00527A49">
        <w:rPr>
          <w:rFonts w:ascii="Times New Roman" w:hAnsi="Times New Roman" w:cs="Times New Roman"/>
          <w:sz w:val="24"/>
          <w:szCs w:val="24"/>
        </w:rPr>
        <w:t xml:space="preserve"> dei Comuni in conformità a quanto previsto da</w:t>
      </w:r>
      <w:r w:rsidR="003601C3">
        <w:rPr>
          <w:rFonts w:ascii="Times New Roman" w:hAnsi="Times New Roman" w:cs="Times New Roman"/>
          <w:sz w:val="24"/>
          <w:szCs w:val="24"/>
        </w:rPr>
        <w:t xml:space="preserve">l </w:t>
      </w:r>
      <w:r w:rsidR="003601C3" w:rsidRPr="003601C3">
        <w:rPr>
          <w:rFonts w:ascii="Times New Roman" w:hAnsi="Times New Roman" w:cs="Times New Roman"/>
          <w:sz w:val="24"/>
          <w:szCs w:val="24"/>
        </w:rPr>
        <w:t xml:space="preserve">contratto sottoscritto </w:t>
      </w:r>
      <w:r w:rsidR="003601C3">
        <w:rPr>
          <w:rFonts w:ascii="Times New Roman" w:hAnsi="Times New Roman" w:cs="Times New Roman"/>
          <w:sz w:val="24"/>
          <w:szCs w:val="24"/>
        </w:rPr>
        <w:t xml:space="preserve">con il Concessionario </w:t>
      </w:r>
      <w:r w:rsidR="003601C3" w:rsidRPr="003601C3">
        <w:rPr>
          <w:rFonts w:ascii="Times New Roman" w:hAnsi="Times New Roman" w:cs="Times New Roman"/>
          <w:sz w:val="24"/>
          <w:szCs w:val="24"/>
        </w:rPr>
        <w:t xml:space="preserve">3PITALIA S.p.A., </w:t>
      </w:r>
      <w:r w:rsidR="003601C3">
        <w:rPr>
          <w:rFonts w:ascii="Times New Roman" w:hAnsi="Times New Roman" w:cs="Times New Roman"/>
          <w:sz w:val="24"/>
          <w:szCs w:val="24"/>
        </w:rPr>
        <w:t xml:space="preserve">per </w:t>
      </w:r>
      <w:r w:rsidR="003601C3" w:rsidRPr="003601C3">
        <w:rPr>
          <w:rFonts w:ascii="Times New Roman" w:hAnsi="Times New Roman" w:cs="Times New Roman"/>
          <w:sz w:val="24"/>
          <w:szCs w:val="24"/>
        </w:rPr>
        <w:t xml:space="preserve">la realizzazione in regime di </w:t>
      </w:r>
      <w:r w:rsidR="003601C3" w:rsidRPr="003601C3">
        <w:rPr>
          <w:rFonts w:ascii="Times New Roman" w:hAnsi="Times New Roman" w:cs="Times New Roman"/>
          <w:sz w:val="24"/>
          <w:szCs w:val="24"/>
        </w:rPr>
        <w:lastRenderedPageBreak/>
        <w:t>Concessione del Progetto di innovazione dei servizi digitali e turistici della Città di Lecce e costituzione e gestione del centro servizi territoriali (CST) per la Provincia di Lecce</w:t>
      </w:r>
      <w:r w:rsidR="003601C3">
        <w:rPr>
          <w:rFonts w:ascii="Times New Roman" w:hAnsi="Times New Roman" w:cs="Times New Roman"/>
          <w:sz w:val="24"/>
          <w:szCs w:val="24"/>
        </w:rPr>
        <w:t>.</w:t>
      </w:r>
    </w:p>
    <w:p w14:paraId="24EB9C0B" w14:textId="77777777" w:rsidR="00FE7F8F" w:rsidRPr="00D935D2" w:rsidRDefault="00FE7F8F" w:rsidP="00AB3B59">
      <w:pPr>
        <w:pStyle w:val="Corpotesto"/>
        <w:spacing w:line="276" w:lineRule="auto"/>
        <w:ind w:left="709"/>
        <w:jc w:val="both"/>
        <w:rPr>
          <w:rFonts w:ascii="Times New Roman" w:hAnsi="Times New Roman" w:cs="Times New Roman"/>
          <w:sz w:val="24"/>
          <w:szCs w:val="24"/>
        </w:rPr>
      </w:pPr>
    </w:p>
    <w:p w14:paraId="7DCE0A30" w14:textId="77777777" w:rsidR="006B616D" w:rsidRPr="00D935D2" w:rsidRDefault="006B616D" w:rsidP="00AB3B59">
      <w:pPr>
        <w:pStyle w:val="Corpotesto"/>
        <w:spacing w:line="276" w:lineRule="auto"/>
        <w:rPr>
          <w:rFonts w:ascii="Times New Roman" w:hAnsi="Times New Roman" w:cs="Times New Roman"/>
          <w:sz w:val="24"/>
          <w:szCs w:val="24"/>
        </w:rPr>
      </w:pPr>
    </w:p>
    <w:p w14:paraId="6469DC7B" w14:textId="77777777" w:rsidR="00EF38CA" w:rsidRPr="00D935D2" w:rsidRDefault="00EF38CA" w:rsidP="00AB3B59">
      <w:pPr>
        <w:pStyle w:val="Corpotesto"/>
        <w:spacing w:line="276" w:lineRule="auto"/>
        <w:rPr>
          <w:rFonts w:ascii="Times New Roman" w:hAnsi="Times New Roman" w:cs="Times New Roman"/>
          <w:sz w:val="24"/>
          <w:szCs w:val="24"/>
        </w:rPr>
      </w:pPr>
    </w:p>
    <w:p w14:paraId="4C3C3D10" w14:textId="77777777" w:rsidR="00FE7F8F" w:rsidRDefault="00FE7F8F" w:rsidP="00AB3B59">
      <w:pPr>
        <w:pStyle w:val="Titolo1"/>
        <w:spacing w:line="276" w:lineRule="auto"/>
        <w:ind w:right="2496"/>
        <w:rPr>
          <w:rFonts w:ascii="Times New Roman" w:hAnsi="Times New Roman" w:cs="Times New Roman"/>
          <w:sz w:val="24"/>
          <w:szCs w:val="24"/>
        </w:rPr>
      </w:pPr>
      <w:r w:rsidRPr="00E736D8">
        <w:rPr>
          <w:rFonts w:ascii="Times New Roman" w:hAnsi="Times New Roman" w:cs="Times New Roman"/>
          <w:sz w:val="24"/>
          <w:szCs w:val="24"/>
        </w:rPr>
        <w:t xml:space="preserve">Art. </w:t>
      </w:r>
      <w:r w:rsidR="00E736D8" w:rsidRPr="00E736D8">
        <w:rPr>
          <w:rFonts w:ascii="Times New Roman" w:hAnsi="Times New Roman" w:cs="Times New Roman"/>
          <w:sz w:val="24"/>
          <w:szCs w:val="24"/>
        </w:rPr>
        <w:t>5</w:t>
      </w:r>
      <w:r w:rsidRPr="00E736D8">
        <w:rPr>
          <w:rFonts w:ascii="Times New Roman" w:hAnsi="Times New Roman" w:cs="Times New Roman"/>
          <w:sz w:val="24"/>
          <w:szCs w:val="24"/>
        </w:rPr>
        <w:t xml:space="preserve"> – Obblighi degli Enti aderent</w:t>
      </w:r>
      <w:r w:rsidR="00AB3B59">
        <w:rPr>
          <w:rFonts w:ascii="Times New Roman" w:hAnsi="Times New Roman" w:cs="Times New Roman"/>
          <w:sz w:val="24"/>
          <w:szCs w:val="24"/>
        </w:rPr>
        <w:t>i</w:t>
      </w:r>
    </w:p>
    <w:p w14:paraId="3DFF7B9C" w14:textId="77777777" w:rsidR="00AB3B59" w:rsidRPr="00E736D8" w:rsidRDefault="00AB3B59" w:rsidP="00AB3B59">
      <w:pPr>
        <w:pStyle w:val="Titolo1"/>
        <w:spacing w:line="276" w:lineRule="auto"/>
        <w:ind w:right="2496"/>
        <w:rPr>
          <w:rFonts w:ascii="Times New Roman" w:hAnsi="Times New Roman" w:cs="Times New Roman"/>
          <w:sz w:val="24"/>
          <w:szCs w:val="24"/>
        </w:rPr>
      </w:pPr>
    </w:p>
    <w:p w14:paraId="0D35DFA0" w14:textId="77777777" w:rsidR="00FE7F8F" w:rsidRPr="00D935D2" w:rsidRDefault="00E736D8" w:rsidP="00AB3B59">
      <w:pPr>
        <w:pStyle w:val="Corpotesto"/>
        <w:spacing w:line="276" w:lineRule="auto"/>
        <w:ind w:left="647"/>
        <w:jc w:val="both"/>
        <w:rPr>
          <w:rFonts w:ascii="Times New Roman" w:hAnsi="Times New Roman" w:cs="Times New Roman"/>
          <w:sz w:val="24"/>
          <w:szCs w:val="24"/>
        </w:rPr>
      </w:pPr>
      <w:r w:rsidRPr="00E736D8">
        <w:rPr>
          <w:rFonts w:ascii="Times New Roman" w:hAnsi="Times New Roman" w:cs="Times New Roman"/>
          <w:bCs/>
          <w:sz w:val="24"/>
          <w:szCs w:val="24"/>
        </w:rPr>
        <w:t xml:space="preserve">5.1 </w:t>
      </w:r>
      <w:r w:rsidR="007B1491" w:rsidRPr="00D935D2">
        <w:rPr>
          <w:rFonts w:ascii="Times New Roman" w:hAnsi="Times New Roman" w:cs="Times New Roman"/>
          <w:sz w:val="24"/>
          <w:szCs w:val="24"/>
        </w:rPr>
        <w:t>Gli Enti aderenti si impegnano a:</w:t>
      </w:r>
    </w:p>
    <w:p w14:paraId="66D0A955" w14:textId="77777777" w:rsidR="00FE7F8F" w:rsidRPr="00D935D2" w:rsidRDefault="007B1491" w:rsidP="00631BC8">
      <w:pPr>
        <w:pStyle w:val="Paragrafoelenco"/>
        <w:numPr>
          <w:ilvl w:val="0"/>
          <w:numId w:val="2"/>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 xml:space="preserve">individuare, entro 10 </w:t>
      </w:r>
      <w:r w:rsidR="00511B22" w:rsidRPr="00D935D2">
        <w:rPr>
          <w:rFonts w:ascii="Times New Roman" w:hAnsi="Times New Roman" w:cs="Times New Roman"/>
          <w:sz w:val="24"/>
          <w:szCs w:val="24"/>
        </w:rPr>
        <w:t>giorni</w:t>
      </w:r>
      <w:r w:rsidRPr="00D935D2">
        <w:rPr>
          <w:rFonts w:ascii="Times New Roman" w:hAnsi="Times New Roman" w:cs="Times New Roman"/>
          <w:sz w:val="24"/>
          <w:szCs w:val="24"/>
        </w:rPr>
        <w:t xml:space="preserve"> dalla </w:t>
      </w:r>
      <w:r w:rsidR="00E736D8">
        <w:rPr>
          <w:rFonts w:ascii="Times New Roman" w:hAnsi="Times New Roman" w:cs="Times New Roman"/>
          <w:sz w:val="24"/>
          <w:szCs w:val="24"/>
        </w:rPr>
        <w:t>adesione</w:t>
      </w:r>
      <w:r w:rsidRPr="00D935D2">
        <w:rPr>
          <w:rFonts w:ascii="Times New Roman" w:hAnsi="Times New Roman" w:cs="Times New Roman"/>
          <w:sz w:val="24"/>
          <w:szCs w:val="24"/>
        </w:rPr>
        <w:t>, un loro</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referente</w:t>
      </w:r>
      <w:r w:rsidR="00EF38CA" w:rsidRPr="00D935D2">
        <w:rPr>
          <w:rFonts w:ascii="Times New Roman" w:hAnsi="Times New Roman" w:cs="Times New Roman"/>
          <w:sz w:val="24"/>
          <w:szCs w:val="24"/>
        </w:rPr>
        <w:t>;</w:t>
      </w:r>
    </w:p>
    <w:p w14:paraId="6DFD0229" w14:textId="77777777" w:rsidR="00FE7F8F" w:rsidRPr="00D935D2" w:rsidRDefault="007B1491" w:rsidP="00631BC8">
      <w:pPr>
        <w:pStyle w:val="Paragrafoelenco"/>
        <w:numPr>
          <w:ilvl w:val="0"/>
          <w:numId w:val="2"/>
        </w:numPr>
        <w:spacing w:line="276" w:lineRule="auto"/>
        <w:ind w:right="221"/>
        <w:rPr>
          <w:rFonts w:ascii="Times New Roman" w:hAnsi="Times New Roman" w:cs="Times New Roman"/>
          <w:sz w:val="24"/>
          <w:szCs w:val="24"/>
        </w:rPr>
      </w:pPr>
      <w:r w:rsidRPr="00D935D2">
        <w:rPr>
          <w:rFonts w:ascii="Times New Roman" w:hAnsi="Times New Roman" w:cs="Times New Roman"/>
          <w:sz w:val="24"/>
          <w:szCs w:val="24"/>
        </w:rPr>
        <w:t>garantire la massima collaborazione nella elaborazione e realizzazione degli interventi compresi nel programma, ed in generale nei servizi associati, mettendo a disposizione del responsabile il personale per il tempo strettamente</w:t>
      </w:r>
      <w:r w:rsidR="00FE7F8F" w:rsidRPr="00D935D2">
        <w:rPr>
          <w:rFonts w:ascii="Times New Roman" w:hAnsi="Times New Roman" w:cs="Times New Roman"/>
          <w:sz w:val="24"/>
          <w:szCs w:val="24"/>
        </w:rPr>
        <w:t xml:space="preserve"> </w:t>
      </w:r>
      <w:r w:rsidRPr="00D935D2">
        <w:rPr>
          <w:rFonts w:ascii="Times New Roman" w:hAnsi="Times New Roman" w:cs="Times New Roman"/>
          <w:sz w:val="24"/>
          <w:szCs w:val="24"/>
        </w:rPr>
        <w:t>necessario</w:t>
      </w:r>
      <w:r w:rsidR="00FF53B8" w:rsidRPr="00D935D2">
        <w:rPr>
          <w:rFonts w:ascii="Times New Roman" w:hAnsi="Times New Roman" w:cs="Times New Roman"/>
          <w:sz w:val="24"/>
          <w:szCs w:val="24"/>
        </w:rPr>
        <w:t>.</w:t>
      </w:r>
    </w:p>
    <w:p w14:paraId="1E48C865" w14:textId="77777777" w:rsidR="00FE7F8F" w:rsidRPr="00D935D2" w:rsidRDefault="00FE7F8F" w:rsidP="00AB3B59">
      <w:pPr>
        <w:spacing w:line="276" w:lineRule="auto"/>
        <w:ind w:right="221"/>
        <w:rPr>
          <w:rFonts w:ascii="Times New Roman" w:hAnsi="Times New Roman" w:cs="Times New Roman"/>
          <w:sz w:val="24"/>
          <w:szCs w:val="24"/>
        </w:rPr>
      </w:pPr>
    </w:p>
    <w:p w14:paraId="693C9AF0" w14:textId="77777777" w:rsidR="00C5127B" w:rsidRPr="00D935D2" w:rsidRDefault="00C5127B" w:rsidP="00AB3B59">
      <w:pPr>
        <w:tabs>
          <w:tab w:val="left" w:pos="1648"/>
          <w:tab w:val="left" w:pos="1649"/>
        </w:tabs>
        <w:spacing w:line="276" w:lineRule="auto"/>
        <w:rPr>
          <w:rFonts w:ascii="Times New Roman" w:hAnsi="Times New Roman" w:cs="Times New Roman"/>
          <w:sz w:val="24"/>
          <w:szCs w:val="24"/>
        </w:rPr>
      </w:pPr>
    </w:p>
    <w:p w14:paraId="5510D7A1" w14:textId="77777777" w:rsidR="00FE7F8F" w:rsidRDefault="00FE7F8F" w:rsidP="00AB3B59">
      <w:pPr>
        <w:pStyle w:val="Titolo1"/>
        <w:spacing w:line="276" w:lineRule="auto"/>
        <w:ind w:right="2496"/>
        <w:rPr>
          <w:rFonts w:ascii="Times New Roman" w:hAnsi="Times New Roman" w:cs="Times New Roman"/>
          <w:sz w:val="24"/>
          <w:szCs w:val="24"/>
        </w:rPr>
      </w:pPr>
      <w:r w:rsidRPr="00E736D8">
        <w:rPr>
          <w:rFonts w:ascii="Times New Roman" w:hAnsi="Times New Roman" w:cs="Times New Roman"/>
          <w:sz w:val="24"/>
          <w:szCs w:val="24"/>
        </w:rPr>
        <w:t>Art. 6</w:t>
      </w:r>
      <w:r w:rsidR="00E736D8" w:rsidRPr="00E736D8">
        <w:rPr>
          <w:rFonts w:ascii="Times New Roman" w:hAnsi="Times New Roman" w:cs="Times New Roman"/>
          <w:sz w:val="24"/>
          <w:szCs w:val="24"/>
        </w:rPr>
        <w:t xml:space="preserve"> </w:t>
      </w:r>
      <w:r w:rsidRPr="00E736D8">
        <w:rPr>
          <w:rFonts w:ascii="Times New Roman" w:hAnsi="Times New Roman" w:cs="Times New Roman"/>
          <w:sz w:val="24"/>
          <w:szCs w:val="24"/>
        </w:rPr>
        <w:t xml:space="preserve"> Attivazione nuovi servizi </w:t>
      </w:r>
    </w:p>
    <w:p w14:paraId="022D31A7" w14:textId="77777777" w:rsidR="00AB3B59" w:rsidRPr="00D935D2" w:rsidRDefault="00AB3B59" w:rsidP="00AB3B59">
      <w:pPr>
        <w:pStyle w:val="Titolo1"/>
        <w:spacing w:line="276" w:lineRule="auto"/>
        <w:ind w:right="2496"/>
        <w:rPr>
          <w:rFonts w:ascii="Times New Roman" w:hAnsi="Times New Roman" w:cs="Times New Roman"/>
          <w:sz w:val="24"/>
          <w:szCs w:val="24"/>
        </w:rPr>
      </w:pPr>
    </w:p>
    <w:p w14:paraId="1AD6984E" w14:textId="77777777" w:rsidR="00FE7F8F" w:rsidRPr="00D935D2" w:rsidRDefault="004A4D2E" w:rsidP="00AB3B59">
      <w:pPr>
        <w:pStyle w:val="Corpotesto"/>
        <w:spacing w:line="276" w:lineRule="auto"/>
        <w:ind w:left="645"/>
        <w:jc w:val="both"/>
        <w:rPr>
          <w:rFonts w:ascii="Times New Roman" w:hAnsi="Times New Roman" w:cs="Times New Roman"/>
          <w:sz w:val="24"/>
          <w:szCs w:val="24"/>
        </w:rPr>
      </w:pPr>
      <w:r>
        <w:rPr>
          <w:rFonts w:ascii="Times New Roman" w:hAnsi="Times New Roman" w:cs="Times New Roman"/>
          <w:sz w:val="24"/>
          <w:szCs w:val="24"/>
        </w:rPr>
        <w:t>6</w:t>
      </w:r>
      <w:r w:rsidRPr="00A85F86">
        <w:rPr>
          <w:rFonts w:ascii="Times New Roman" w:hAnsi="Times New Roman" w:cs="Times New Roman"/>
          <w:sz w:val="24"/>
          <w:szCs w:val="24"/>
        </w:rPr>
        <w:t>.1 II</w:t>
      </w:r>
      <w:r w:rsidR="000A6968" w:rsidRPr="00A85F86">
        <w:rPr>
          <w:rFonts w:ascii="Times New Roman" w:hAnsi="Times New Roman" w:cs="Times New Roman"/>
          <w:sz w:val="24"/>
          <w:szCs w:val="24"/>
        </w:rPr>
        <w:t xml:space="preserve"> </w:t>
      </w:r>
      <w:r w:rsidR="009C737E" w:rsidRPr="00A85F86">
        <w:rPr>
          <w:rFonts w:ascii="Times New Roman" w:hAnsi="Times New Roman" w:cs="Times New Roman"/>
          <w:sz w:val="24"/>
          <w:szCs w:val="24"/>
        </w:rPr>
        <w:t xml:space="preserve">concessionario proporrà ai Comuni associati l’attivazione di nuovi servizi a seguito della verifica del fabbisogno del singolo Ente e previa </w:t>
      </w:r>
      <w:r w:rsidR="00FE7F8F" w:rsidRPr="00A85F86">
        <w:rPr>
          <w:rFonts w:ascii="Times New Roman" w:hAnsi="Times New Roman" w:cs="Times New Roman"/>
          <w:sz w:val="24"/>
          <w:szCs w:val="24"/>
        </w:rPr>
        <w:t xml:space="preserve">valutazione di fattibilità </w:t>
      </w:r>
      <w:r w:rsidR="009C737E" w:rsidRPr="00A85F86">
        <w:rPr>
          <w:rFonts w:ascii="Times New Roman" w:hAnsi="Times New Roman" w:cs="Times New Roman"/>
          <w:sz w:val="24"/>
          <w:szCs w:val="24"/>
        </w:rPr>
        <w:t>tecnico-economica</w:t>
      </w:r>
      <w:r w:rsidR="00FE7F8F" w:rsidRPr="00A85F86">
        <w:rPr>
          <w:rFonts w:ascii="Times New Roman" w:hAnsi="Times New Roman" w:cs="Times New Roman"/>
          <w:sz w:val="24"/>
          <w:szCs w:val="24"/>
        </w:rPr>
        <w:t xml:space="preserve"> secondo un iter procedimentale oggetto di specifica regolamentazione all'interno del contratto di partenariato stipulato con </w:t>
      </w:r>
      <w:r w:rsidR="00ED6676">
        <w:rPr>
          <w:rFonts w:ascii="Times New Roman" w:hAnsi="Times New Roman" w:cs="Times New Roman"/>
          <w:sz w:val="24"/>
          <w:szCs w:val="24"/>
        </w:rPr>
        <w:t>l’</w:t>
      </w:r>
      <w:r w:rsidR="00FE7F8F" w:rsidRPr="00A85F86">
        <w:rPr>
          <w:rFonts w:ascii="Times New Roman" w:hAnsi="Times New Roman" w:cs="Times New Roman"/>
          <w:sz w:val="24"/>
          <w:szCs w:val="24"/>
        </w:rPr>
        <w:t>operatore.</w:t>
      </w:r>
    </w:p>
    <w:p w14:paraId="359DAA80" w14:textId="77777777" w:rsidR="00FE7F8F" w:rsidRPr="00D935D2" w:rsidRDefault="004A4D2E" w:rsidP="00AB3B59">
      <w:pPr>
        <w:pStyle w:val="Corpotesto"/>
        <w:spacing w:line="276" w:lineRule="auto"/>
        <w:ind w:left="645"/>
        <w:jc w:val="both"/>
        <w:rPr>
          <w:rFonts w:ascii="Times New Roman" w:hAnsi="Times New Roman" w:cs="Times New Roman"/>
          <w:sz w:val="24"/>
          <w:szCs w:val="24"/>
        </w:rPr>
      </w:pPr>
      <w:r>
        <w:rPr>
          <w:rFonts w:ascii="Times New Roman" w:hAnsi="Times New Roman" w:cs="Times New Roman"/>
          <w:sz w:val="24"/>
          <w:szCs w:val="24"/>
        </w:rPr>
        <w:t>6.2 I</w:t>
      </w:r>
      <w:r w:rsidR="00FE7F8F" w:rsidRPr="00D935D2">
        <w:rPr>
          <w:rFonts w:ascii="Times New Roman" w:hAnsi="Times New Roman" w:cs="Times New Roman"/>
          <w:sz w:val="24"/>
          <w:szCs w:val="24"/>
        </w:rPr>
        <w:t>n seguito all'esito positivo della valutazione di fattibilità tecnico</w:t>
      </w:r>
      <w:r w:rsidR="008B3257" w:rsidRPr="00D935D2">
        <w:rPr>
          <w:rFonts w:ascii="Times New Roman" w:hAnsi="Times New Roman" w:cs="Times New Roman"/>
          <w:sz w:val="24"/>
          <w:szCs w:val="24"/>
        </w:rPr>
        <w:t>-</w:t>
      </w:r>
      <w:r w:rsidR="009C737E">
        <w:rPr>
          <w:rFonts w:ascii="Times New Roman" w:hAnsi="Times New Roman" w:cs="Times New Roman"/>
          <w:sz w:val="24"/>
          <w:szCs w:val="24"/>
        </w:rPr>
        <w:t xml:space="preserve"> economica, </w:t>
      </w:r>
      <w:r w:rsidR="00FE7F8F" w:rsidRPr="00D935D2">
        <w:rPr>
          <w:rFonts w:ascii="Times New Roman" w:hAnsi="Times New Roman" w:cs="Times New Roman"/>
          <w:sz w:val="24"/>
          <w:szCs w:val="24"/>
        </w:rPr>
        <w:t>i nuovi servizi potranno essere erogati dall'operatore economico offerente solo ed esclusivamente agli Enti che ne faranno specifica richiesta</w:t>
      </w:r>
      <w:r>
        <w:rPr>
          <w:rFonts w:ascii="Times New Roman" w:hAnsi="Times New Roman" w:cs="Times New Roman"/>
          <w:sz w:val="24"/>
          <w:szCs w:val="24"/>
        </w:rPr>
        <w:t xml:space="preserve"> e in conformità con i principi dettati in materia di Partenariato pubblico privato.</w:t>
      </w:r>
    </w:p>
    <w:p w14:paraId="7CA2C9E3" w14:textId="77777777" w:rsidR="00FE7F8F" w:rsidRPr="00D935D2" w:rsidRDefault="004A4D2E" w:rsidP="00AB3B59">
      <w:pPr>
        <w:pStyle w:val="Corpotesto"/>
        <w:spacing w:line="276" w:lineRule="auto"/>
        <w:ind w:left="645"/>
        <w:jc w:val="both"/>
        <w:rPr>
          <w:rFonts w:ascii="Times New Roman" w:hAnsi="Times New Roman" w:cs="Times New Roman"/>
          <w:sz w:val="24"/>
          <w:szCs w:val="24"/>
        </w:rPr>
      </w:pPr>
      <w:r>
        <w:rPr>
          <w:rFonts w:ascii="Times New Roman" w:hAnsi="Times New Roman" w:cs="Times New Roman"/>
          <w:sz w:val="24"/>
          <w:szCs w:val="24"/>
        </w:rPr>
        <w:t xml:space="preserve">6.3 </w:t>
      </w:r>
      <w:r w:rsidR="00FE7F8F" w:rsidRPr="00D935D2">
        <w:rPr>
          <w:rFonts w:ascii="Times New Roman" w:hAnsi="Times New Roman" w:cs="Times New Roman"/>
          <w:sz w:val="24"/>
          <w:szCs w:val="24"/>
        </w:rPr>
        <w:t xml:space="preserve">L'adesione avverrà mediante compilazione e sottoscrizione di modulo apposito che dovrà essere trasmesso a mezzo </w:t>
      </w:r>
      <w:r w:rsidR="0078085B" w:rsidRPr="00D935D2">
        <w:rPr>
          <w:rFonts w:ascii="Times New Roman" w:hAnsi="Times New Roman" w:cs="Times New Roman"/>
          <w:sz w:val="24"/>
          <w:szCs w:val="24"/>
        </w:rPr>
        <w:t>PEC</w:t>
      </w:r>
      <w:r w:rsidR="00FE7F8F" w:rsidRPr="00D935D2">
        <w:rPr>
          <w:rFonts w:ascii="Times New Roman" w:hAnsi="Times New Roman" w:cs="Times New Roman"/>
          <w:sz w:val="24"/>
          <w:szCs w:val="24"/>
        </w:rPr>
        <w:t xml:space="preserve"> </w:t>
      </w:r>
      <w:r w:rsidR="000A6968" w:rsidRPr="00D935D2">
        <w:rPr>
          <w:rFonts w:ascii="Times New Roman" w:hAnsi="Times New Roman" w:cs="Times New Roman"/>
          <w:sz w:val="24"/>
          <w:szCs w:val="24"/>
        </w:rPr>
        <w:t>al</w:t>
      </w:r>
      <w:r w:rsidR="009B7948">
        <w:rPr>
          <w:rFonts w:ascii="Times New Roman" w:hAnsi="Times New Roman" w:cs="Times New Roman"/>
          <w:sz w:val="24"/>
          <w:szCs w:val="24"/>
        </w:rPr>
        <w:t xml:space="preserve"> Concessionario 3PItalia e al </w:t>
      </w:r>
      <w:r w:rsidR="000A6968" w:rsidRPr="00D935D2">
        <w:rPr>
          <w:rFonts w:ascii="Times New Roman" w:hAnsi="Times New Roman" w:cs="Times New Roman"/>
          <w:sz w:val="24"/>
          <w:szCs w:val="24"/>
        </w:rPr>
        <w:t xml:space="preserve"> Comune di Lecce</w:t>
      </w:r>
      <w:r w:rsidR="00FE7F8F" w:rsidRPr="00D935D2">
        <w:rPr>
          <w:rFonts w:ascii="Times New Roman" w:hAnsi="Times New Roman" w:cs="Times New Roman"/>
          <w:sz w:val="24"/>
          <w:szCs w:val="24"/>
        </w:rPr>
        <w:t xml:space="preserve"> - CST e che si considererà a tutti gli effetti adesione contrattuale con la conseguenza che i servizi erogati saranno pagati direttamente all'operatore economico da parte del comune aderente.</w:t>
      </w:r>
    </w:p>
    <w:p w14:paraId="0C27FE0F" w14:textId="77777777" w:rsidR="00FE7F8F" w:rsidRPr="00D935D2" w:rsidRDefault="004A4D2E" w:rsidP="00AB3B59">
      <w:pPr>
        <w:pStyle w:val="Corpotesto"/>
        <w:spacing w:line="276" w:lineRule="auto"/>
        <w:ind w:left="645"/>
        <w:jc w:val="both"/>
        <w:rPr>
          <w:rFonts w:ascii="Times New Roman" w:hAnsi="Times New Roman" w:cs="Times New Roman"/>
          <w:sz w:val="24"/>
          <w:szCs w:val="24"/>
        </w:rPr>
      </w:pPr>
      <w:r>
        <w:rPr>
          <w:rFonts w:ascii="Times New Roman" w:hAnsi="Times New Roman" w:cs="Times New Roman"/>
          <w:sz w:val="24"/>
          <w:szCs w:val="24"/>
        </w:rPr>
        <w:t xml:space="preserve">6.4 </w:t>
      </w:r>
      <w:r w:rsidR="00FE7F8F" w:rsidRPr="00D935D2">
        <w:rPr>
          <w:rFonts w:ascii="Times New Roman" w:hAnsi="Times New Roman" w:cs="Times New Roman"/>
          <w:sz w:val="24"/>
          <w:szCs w:val="24"/>
        </w:rPr>
        <w:t xml:space="preserve">Resta comunque inteso che tali servizi sono compresi nell'ambito del perimetro economico e dei massimali contrattuali definiti </w:t>
      </w:r>
      <w:r w:rsidR="000A6968" w:rsidRPr="00D935D2">
        <w:rPr>
          <w:rFonts w:ascii="Times New Roman" w:hAnsi="Times New Roman" w:cs="Times New Roman"/>
          <w:sz w:val="24"/>
          <w:szCs w:val="24"/>
        </w:rPr>
        <w:t>dal Comune di Lecce</w:t>
      </w:r>
      <w:r w:rsidR="00FE7F8F" w:rsidRPr="00D935D2">
        <w:rPr>
          <w:rFonts w:ascii="Times New Roman" w:hAnsi="Times New Roman" w:cs="Times New Roman"/>
          <w:sz w:val="24"/>
          <w:szCs w:val="24"/>
        </w:rPr>
        <w:t xml:space="preserve"> (in qualità di soggetto aggregatore ed attuatore del CST) con l'operatore economico nel contratto di partenariato pubblico privato</w:t>
      </w:r>
      <w:r w:rsidR="008B3257" w:rsidRPr="00D935D2">
        <w:rPr>
          <w:rFonts w:ascii="Times New Roman" w:hAnsi="Times New Roman" w:cs="Times New Roman"/>
          <w:sz w:val="24"/>
          <w:szCs w:val="24"/>
        </w:rPr>
        <w:t>,</w:t>
      </w:r>
      <w:r w:rsidR="00FE7F8F" w:rsidRPr="00D935D2">
        <w:rPr>
          <w:rFonts w:ascii="Times New Roman" w:hAnsi="Times New Roman" w:cs="Times New Roman"/>
          <w:sz w:val="24"/>
          <w:szCs w:val="24"/>
        </w:rPr>
        <w:t xml:space="preserve"> ragion per cui non sono da intendersi come affidamenti diretti da parte dei singoli enti aderenti.</w:t>
      </w:r>
    </w:p>
    <w:p w14:paraId="754A2AD6" w14:textId="77777777" w:rsidR="00FE7F8F" w:rsidRPr="00D935D2" w:rsidRDefault="004A4D2E" w:rsidP="00AB3B59">
      <w:pPr>
        <w:pStyle w:val="Corpotesto"/>
        <w:spacing w:line="276" w:lineRule="auto"/>
        <w:ind w:left="645"/>
        <w:jc w:val="both"/>
        <w:rPr>
          <w:rFonts w:ascii="Times New Roman" w:hAnsi="Times New Roman" w:cs="Times New Roman"/>
          <w:sz w:val="24"/>
          <w:szCs w:val="24"/>
        </w:rPr>
      </w:pPr>
      <w:r>
        <w:rPr>
          <w:rFonts w:ascii="Times New Roman" w:hAnsi="Times New Roman" w:cs="Times New Roman"/>
          <w:sz w:val="24"/>
          <w:szCs w:val="24"/>
        </w:rPr>
        <w:t xml:space="preserve">6.5 </w:t>
      </w:r>
      <w:r w:rsidR="000A6968" w:rsidRPr="00D935D2">
        <w:rPr>
          <w:rFonts w:ascii="Times New Roman" w:hAnsi="Times New Roman" w:cs="Times New Roman"/>
          <w:sz w:val="24"/>
          <w:szCs w:val="24"/>
        </w:rPr>
        <w:t>Il Comune di Lecce</w:t>
      </w:r>
      <w:r w:rsidR="00FE7F8F" w:rsidRPr="00D935D2">
        <w:rPr>
          <w:rFonts w:ascii="Times New Roman" w:hAnsi="Times New Roman" w:cs="Times New Roman"/>
          <w:sz w:val="24"/>
          <w:szCs w:val="24"/>
        </w:rPr>
        <w:t xml:space="preserve"> manterrà costante</w:t>
      </w:r>
      <w:r w:rsidR="000A6968" w:rsidRPr="00D935D2">
        <w:rPr>
          <w:rFonts w:ascii="Times New Roman" w:hAnsi="Times New Roman" w:cs="Times New Roman"/>
          <w:sz w:val="24"/>
          <w:szCs w:val="24"/>
        </w:rPr>
        <w:t xml:space="preserve"> il</w:t>
      </w:r>
      <w:r w:rsidR="00FE7F8F" w:rsidRPr="00D935D2">
        <w:rPr>
          <w:rFonts w:ascii="Times New Roman" w:hAnsi="Times New Roman" w:cs="Times New Roman"/>
          <w:sz w:val="24"/>
          <w:szCs w:val="24"/>
        </w:rPr>
        <w:t xml:space="preserve"> monitoraggio e </w:t>
      </w:r>
      <w:r w:rsidR="000A6968" w:rsidRPr="00D935D2">
        <w:rPr>
          <w:rFonts w:ascii="Times New Roman" w:hAnsi="Times New Roman" w:cs="Times New Roman"/>
          <w:sz w:val="24"/>
          <w:szCs w:val="24"/>
        </w:rPr>
        <w:t xml:space="preserve">il </w:t>
      </w:r>
      <w:r w:rsidR="00FE7F8F" w:rsidRPr="00D935D2">
        <w:rPr>
          <w:rFonts w:ascii="Times New Roman" w:hAnsi="Times New Roman" w:cs="Times New Roman"/>
          <w:sz w:val="24"/>
          <w:szCs w:val="24"/>
        </w:rPr>
        <w:t>controllo sull'erogazione dei servizi specifici a favore dei singoli enti richiedenti da parte dell'operatore economico</w:t>
      </w:r>
      <w:r w:rsidR="0078085B" w:rsidRPr="00D935D2">
        <w:rPr>
          <w:rFonts w:ascii="Times New Roman" w:hAnsi="Times New Roman" w:cs="Times New Roman"/>
          <w:sz w:val="24"/>
          <w:szCs w:val="24"/>
        </w:rPr>
        <w:t>,</w:t>
      </w:r>
      <w:r w:rsidR="00FE7F8F" w:rsidRPr="00D935D2">
        <w:rPr>
          <w:rFonts w:ascii="Times New Roman" w:hAnsi="Times New Roman" w:cs="Times New Roman"/>
          <w:sz w:val="24"/>
          <w:szCs w:val="24"/>
        </w:rPr>
        <w:t xml:space="preserve"> garantendo il puntuale rispetto degli obblighi contrattuali da questo assunti con la sottoscrizione del </w:t>
      </w:r>
      <w:r w:rsidR="000A6968" w:rsidRPr="00D935D2">
        <w:rPr>
          <w:rFonts w:ascii="Times New Roman" w:hAnsi="Times New Roman" w:cs="Times New Roman"/>
          <w:sz w:val="24"/>
          <w:szCs w:val="24"/>
        </w:rPr>
        <w:t>contratto</w:t>
      </w:r>
      <w:r w:rsidR="00FE7F8F" w:rsidRPr="00D935D2">
        <w:rPr>
          <w:rFonts w:ascii="Times New Roman" w:hAnsi="Times New Roman" w:cs="Times New Roman"/>
          <w:sz w:val="24"/>
          <w:szCs w:val="24"/>
        </w:rPr>
        <w:t xml:space="preserve"> ed attuando le misure di salvaguardia e garanzia del corretto adempimento.</w:t>
      </w:r>
    </w:p>
    <w:p w14:paraId="395A4615" w14:textId="77777777" w:rsidR="006F66DB" w:rsidRPr="00D935D2" w:rsidRDefault="006F66DB" w:rsidP="00AB3B59">
      <w:pPr>
        <w:pStyle w:val="Corpotesto"/>
        <w:spacing w:line="276" w:lineRule="auto"/>
        <w:jc w:val="both"/>
        <w:rPr>
          <w:rFonts w:ascii="Times New Roman" w:hAnsi="Times New Roman" w:cs="Times New Roman"/>
          <w:b/>
          <w:bCs/>
          <w:sz w:val="24"/>
          <w:szCs w:val="24"/>
        </w:rPr>
      </w:pPr>
    </w:p>
    <w:p w14:paraId="573F74A9" w14:textId="77777777" w:rsidR="00FE7F8F" w:rsidRPr="00371CA1" w:rsidRDefault="00FE7F8F" w:rsidP="00AB3B59">
      <w:pPr>
        <w:pStyle w:val="Titolo1"/>
        <w:spacing w:line="276" w:lineRule="auto"/>
        <w:ind w:right="2496"/>
        <w:rPr>
          <w:rFonts w:ascii="Times New Roman" w:hAnsi="Times New Roman" w:cs="Times New Roman"/>
          <w:sz w:val="24"/>
          <w:szCs w:val="24"/>
        </w:rPr>
      </w:pPr>
      <w:r w:rsidRPr="00371CA1">
        <w:rPr>
          <w:rFonts w:ascii="Times New Roman" w:hAnsi="Times New Roman" w:cs="Times New Roman"/>
          <w:sz w:val="24"/>
          <w:szCs w:val="24"/>
        </w:rPr>
        <w:t xml:space="preserve">Art. 7 – Durata </w:t>
      </w:r>
    </w:p>
    <w:p w14:paraId="386B59DA" w14:textId="77777777" w:rsidR="006B616D" w:rsidRPr="00D935D2" w:rsidRDefault="006B616D" w:rsidP="00AB3B59">
      <w:pPr>
        <w:pStyle w:val="Corpotesto"/>
        <w:spacing w:line="276" w:lineRule="auto"/>
        <w:rPr>
          <w:rFonts w:ascii="Times New Roman" w:hAnsi="Times New Roman" w:cs="Times New Roman"/>
          <w:b/>
          <w:sz w:val="24"/>
          <w:szCs w:val="24"/>
        </w:rPr>
      </w:pPr>
    </w:p>
    <w:p w14:paraId="0962CD9A" w14:textId="77777777" w:rsidR="00FE7F8F" w:rsidRPr="00D935D2" w:rsidRDefault="007B1491" w:rsidP="00AB3B59">
      <w:pPr>
        <w:pStyle w:val="Corpotesto"/>
        <w:spacing w:line="276" w:lineRule="auto"/>
        <w:ind w:left="645"/>
        <w:jc w:val="both"/>
        <w:rPr>
          <w:rFonts w:ascii="Times New Roman" w:hAnsi="Times New Roman" w:cs="Times New Roman"/>
          <w:sz w:val="24"/>
          <w:szCs w:val="24"/>
        </w:rPr>
      </w:pPr>
      <w:r w:rsidRPr="00D935D2">
        <w:rPr>
          <w:rFonts w:ascii="Times New Roman" w:hAnsi="Times New Roman" w:cs="Times New Roman"/>
          <w:sz w:val="24"/>
          <w:szCs w:val="24"/>
        </w:rPr>
        <w:t xml:space="preserve">La presente Convenzione </w:t>
      </w:r>
      <w:r w:rsidR="00371CA1">
        <w:rPr>
          <w:rFonts w:ascii="Times New Roman" w:hAnsi="Times New Roman" w:cs="Times New Roman"/>
          <w:sz w:val="24"/>
          <w:szCs w:val="24"/>
        </w:rPr>
        <w:t>avrà durata di</w:t>
      </w:r>
      <w:r w:rsidR="00371CA1" w:rsidRPr="00371CA1">
        <w:rPr>
          <w:rFonts w:ascii="Times New Roman" w:hAnsi="Times New Roman" w:cs="Times New Roman"/>
          <w:color w:val="000000" w:themeColor="text1"/>
          <w:sz w:val="24"/>
          <w:szCs w:val="24"/>
        </w:rPr>
        <w:t xml:space="preserve"> </w:t>
      </w:r>
      <w:r w:rsidR="00371CA1" w:rsidRPr="00A85F86">
        <w:rPr>
          <w:rFonts w:ascii="Times New Roman" w:hAnsi="Times New Roman" w:cs="Times New Roman"/>
          <w:color w:val="000000" w:themeColor="text1"/>
          <w:sz w:val="24"/>
          <w:szCs w:val="24"/>
        </w:rPr>
        <w:t>10 anni</w:t>
      </w:r>
      <w:r w:rsidR="00371CA1" w:rsidRPr="00371CA1">
        <w:rPr>
          <w:rFonts w:ascii="Times New Roman" w:hAnsi="Times New Roman" w:cs="Times New Roman"/>
          <w:color w:val="000000" w:themeColor="text1"/>
          <w:sz w:val="24"/>
          <w:szCs w:val="24"/>
        </w:rPr>
        <w:t xml:space="preserve"> </w:t>
      </w:r>
      <w:r w:rsidRPr="00D935D2">
        <w:rPr>
          <w:rFonts w:ascii="Times New Roman" w:hAnsi="Times New Roman" w:cs="Times New Roman"/>
          <w:sz w:val="24"/>
          <w:szCs w:val="24"/>
        </w:rPr>
        <w:t>decorre</w:t>
      </w:r>
      <w:r w:rsidR="00371CA1">
        <w:rPr>
          <w:rFonts w:ascii="Times New Roman" w:hAnsi="Times New Roman" w:cs="Times New Roman"/>
          <w:sz w:val="24"/>
          <w:szCs w:val="24"/>
        </w:rPr>
        <w:t>nti</w:t>
      </w:r>
      <w:r w:rsidRPr="00D935D2">
        <w:rPr>
          <w:rFonts w:ascii="Times New Roman" w:hAnsi="Times New Roman" w:cs="Times New Roman"/>
          <w:sz w:val="24"/>
          <w:szCs w:val="24"/>
        </w:rPr>
        <w:t xml:space="preserve"> dal</w:t>
      </w:r>
      <w:r w:rsidR="004A4D2E">
        <w:rPr>
          <w:rFonts w:ascii="Times New Roman" w:hAnsi="Times New Roman" w:cs="Times New Roman"/>
          <w:sz w:val="24"/>
          <w:szCs w:val="24"/>
        </w:rPr>
        <w:t>la data della sottoscrizione con firma digitale</w:t>
      </w:r>
      <w:r w:rsidR="00A85F86">
        <w:rPr>
          <w:rFonts w:ascii="Times New Roman" w:hAnsi="Times New Roman" w:cs="Times New Roman"/>
          <w:sz w:val="24"/>
          <w:szCs w:val="24"/>
        </w:rPr>
        <w:t xml:space="preserve">. </w:t>
      </w:r>
    </w:p>
    <w:p w14:paraId="2E763269" w14:textId="77777777" w:rsidR="006B616D" w:rsidRPr="00D935D2" w:rsidRDefault="006B616D" w:rsidP="00AB3B59">
      <w:pPr>
        <w:pStyle w:val="Corpotesto"/>
        <w:spacing w:line="276" w:lineRule="auto"/>
        <w:rPr>
          <w:rFonts w:ascii="Times New Roman" w:hAnsi="Times New Roman" w:cs="Times New Roman"/>
          <w:sz w:val="24"/>
          <w:szCs w:val="24"/>
        </w:rPr>
      </w:pPr>
    </w:p>
    <w:p w14:paraId="0778B918" w14:textId="77777777" w:rsidR="006F66DB" w:rsidRPr="00D935D2" w:rsidRDefault="006F66DB" w:rsidP="00AB3B59">
      <w:pPr>
        <w:pStyle w:val="Corpotesto"/>
        <w:spacing w:line="276" w:lineRule="auto"/>
        <w:rPr>
          <w:rFonts w:ascii="Times New Roman" w:hAnsi="Times New Roman" w:cs="Times New Roman"/>
          <w:sz w:val="24"/>
          <w:szCs w:val="24"/>
        </w:rPr>
      </w:pPr>
    </w:p>
    <w:p w14:paraId="3D61841E" w14:textId="77777777" w:rsidR="00086CD9" w:rsidRDefault="00FE7F8F" w:rsidP="00AB3B59">
      <w:pPr>
        <w:pStyle w:val="Titolo1"/>
        <w:spacing w:line="276" w:lineRule="auto"/>
        <w:ind w:right="2496"/>
        <w:rPr>
          <w:rFonts w:ascii="Times New Roman" w:hAnsi="Times New Roman" w:cs="Times New Roman"/>
          <w:sz w:val="24"/>
          <w:szCs w:val="24"/>
        </w:rPr>
      </w:pPr>
      <w:r w:rsidRPr="00371CA1">
        <w:rPr>
          <w:rFonts w:ascii="Times New Roman" w:hAnsi="Times New Roman" w:cs="Times New Roman"/>
          <w:sz w:val="24"/>
          <w:szCs w:val="24"/>
        </w:rPr>
        <w:lastRenderedPageBreak/>
        <w:t xml:space="preserve">Art. </w:t>
      </w:r>
      <w:r w:rsidR="00086CD9">
        <w:rPr>
          <w:rFonts w:ascii="Times New Roman" w:hAnsi="Times New Roman" w:cs="Times New Roman"/>
          <w:sz w:val="24"/>
          <w:szCs w:val="24"/>
        </w:rPr>
        <w:t>8 – Assetto economico</w:t>
      </w:r>
    </w:p>
    <w:p w14:paraId="611647CA" w14:textId="77777777" w:rsidR="00086CD9" w:rsidRDefault="00086CD9" w:rsidP="00AB3B59">
      <w:pPr>
        <w:pStyle w:val="Titolo1"/>
        <w:spacing w:line="276" w:lineRule="auto"/>
        <w:ind w:right="2496"/>
        <w:rPr>
          <w:rFonts w:ascii="Times New Roman" w:hAnsi="Times New Roman" w:cs="Times New Roman"/>
          <w:sz w:val="24"/>
          <w:szCs w:val="24"/>
        </w:rPr>
      </w:pPr>
    </w:p>
    <w:p w14:paraId="2ECD08DE" w14:textId="77777777" w:rsidR="00086CD9" w:rsidRDefault="00086CD9" w:rsidP="00AB3B59">
      <w:pPr>
        <w:widowControl/>
        <w:autoSpaceDE/>
        <w:autoSpaceDN/>
        <w:spacing w:line="276" w:lineRule="auto"/>
        <w:ind w:left="709" w:hanging="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La presente adesione non comporta alcun costo a carico dell’Ente aderente salvo che per quanto concerne i servizi di cui all’art. 6</w:t>
      </w:r>
      <w:r w:rsidR="00AB3B59">
        <w:rPr>
          <w:rFonts w:ascii="Times New Roman" w:eastAsia="Times New Roman" w:hAnsi="Times New Roman" w:cs="Times New Roman"/>
          <w:sz w:val="24"/>
          <w:szCs w:val="24"/>
          <w:lang w:eastAsia="it-IT"/>
        </w:rPr>
        <w:t>.</w:t>
      </w:r>
    </w:p>
    <w:p w14:paraId="0ADA097D" w14:textId="77777777" w:rsidR="00086CD9" w:rsidRDefault="00086CD9" w:rsidP="00AB3B59">
      <w:pPr>
        <w:widowControl/>
        <w:autoSpaceDE/>
        <w:autoSpaceDN/>
        <w:spacing w:line="276" w:lineRule="auto"/>
        <w:ind w:left="709" w:hanging="709"/>
        <w:rPr>
          <w:rFonts w:ascii="Times New Roman" w:hAnsi="Times New Roman" w:cs="Times New Roman"/>
          <w:sz w:val="24"/>
          <w:szCs w:val="24"/>
        </w:rPr>
      </w:pPr>
    </w:p>
    <w:p w14:paraId="69AAB5E8" w14:textId="77777777" w:rsidR="00086CD9" w:rsidRDefault="00086CD9" w:rsidP="00AB3B59">
      <w:pPr>
        <w:pStyle w:val="Titolo1"/>
        <w:spacing w:line="276" w:lineRule="auto"/>
        <w:ind w:right="2496"/>
        <w:rPr>
          <w:rFonts w:ascii="Times New Roman" w:hAnsi="Times New Roman" w:cs="Times New Roman"/>
          <w:sz w:val="24"/>
          <w:szCs w:val="24"/>
        </w:rPr>
      </w:pPr>
    </w:p>
    <w:p w14:paraId="551179A5" w14:textId="77777777" w:rsidR="00371CA1" w:rsidRDefault="00086CD9" w:rsidP="00AB3B59">
      <w:pPr>
        <w:pStyle w:val="Titolo1"/>
        <w:spacing w:line="276" w:lineRule="auto"/>
        <w:ind w:right="2496"/>
        <w:rPr>
          <w:rFonts w:ascii="Times New Roman" w:hAnsi="Times New Roman" w:cs="Times New Roman"/>
          <w:sz w:val="24"/>
          <w:szCs w:val="24"/>
        </w:rPr>
      </w:pPr>
      <w:r>
        <w:rPr>
          <w:rFonts w:ascii="Times New Roman" w:hAnsi="Times New Roman" w:cs="Times New Roman"/>
          <w:sz w:val="24"/>
          <w:szCs w:val="24"/>
        </w:rPr>
        <w:t>Art. 9</w:t>
      </w:r>
      <w:r w:rsidR="00FE7F8F" w:rsidRPr="00371CA1">
        <w:rPr>
          <w:rFonts w:ascii="Times New Roman" w:hAnsi="Times New Roman" w:cs="Times New Roman"/>
          <w:sz w:val="24"/>
          <w:szCs w:val="24"/>
        </w:rPr>
        <w:t xml:space="preserve"> –</w:t>
      </w:r>
      <w:r>
        <w:rPr>
          <w:rFonts w:ascii="Times New Roman" w:hAnsi="Times New Roman" w:cs="Times New Roman"/>
          <w:sz w:val="24"/>
          <w:szCs w:val="24"/>
        </w:rPr>
        <w:t xml:space="preserve"> R</w:t>
      </w:r>
      <w:r w:rsidR="00FE7F8F" w:rsidRPr="00371CA1">
        <w:rPr>
          <w:rFonts w:ascii="Times New Roman" w:hAnsi="Times New Roman" w:cs="Times New Roman"/>
          <w:sz w:val="24"/>
          <w:szCs w:val="24"/>
        </w:rPr>
        <w:t>ecesso</w:t>
      </w:r>
    </w:p>
    <w:p w14:paraId="1A748C28" w14:textId="77777777" w:rsidR="00AB3B59" w:rsidRPr="00AB3B59" w:rsidRDefault="00AB3B59" w:rsidP="00AB3B59">
      <w:pPr>
        <w:pStyle w:val="Titolo1"/>
        <w:spacing w:line="276" w:lineRule="auto"/>
        <w:ind w:right="2496"/>
        <w:rPr>
          <w:rFonts w:ascii="Times New Roman" w:hAnsi="Times New Roman" w:cs="Times New Roman"/>
          <w:sz w:val="24"/>
          <w:szCs w:val="24"/>
        </w:rPr>
      </w:pPr>
    </w:p>
    <w:p w14:paraId="04318C83" w14:textId="77777777" w:rsidR="006C6A56" w:rsidRDefault="007B1491" w:rsidP="00AB3B59">
      <w:pPr>
        <w:pStyle w:val="Corpotesto"/>
        <w:spacing w:line="276" w:lineRule="auto"/>
        <w:ind w:left="645"/>
        <w:jc w:val="both"/>
        <w:rPr>
          <w:rFonts w:ascii="Times New Roman" w:hAnsi="Times New Roman" w:cs="Times New Roman"/>
          <w:sz w:val="24"/>
          <w:szCs w:val="24"/>
        </w:rPr>
      </w:pPr>
      <w:r w:rsidRPr="00D935D2">
        <w:rPr>
          <w:rFonts w:ascii="Times New Roman" w:hAnsi="Times New Roman" w:cs="Times New Roman"/>
          <w:sz w:val="24"/>
          <w:szCs w:val="24"/>
        </w:rPr>
        <w:t>Il recesso, da parte di singoli Enti aderenti, è ammissibile a partire dal terzo anno solare dopo la sottoscrizione del</w:t>
      </w:r>
      <w:r w:rsidR="00371CA1">
        <w:rPr>
          <w:rFonts w:ascii="Times New Roman" w:hAnsi="Times New Roman" w:cs="Times New Roman"/>
          <w:sz w:val="24"/>
          <w:szCs w:val="24"/>
        </w:rPr>
        <w:t xml:space="preserve"> presente atto attraverso comunicazione da inviare a mezzo </w:t>
      </w:r>
      <w:r w:rsidRPr="00D935D2">
        <w:rPr>
          <w:rFonts w:ascii="Times New Roman" w:hAnsi="Times New Roman" w:cs="Times New Roman"/>
          <w:sz w:val="24"/>
          <w:szCs w:val="24"/>
        </w:rPr>
        <w:t xml:space="preserve">PEC </w:t>
      </w:r>
      <w:r w:rsidR="000A6968" w:rsidRPr="00D935D2">
        <w:rPr>
          <w:rFonts w:ascii="Times New Roman" w:hAnsi="Times New Roman" w:cs="Times New Roman"/>
          <w:sz w:val="24"/>
          <w:szCs w:val="24"/>
        </w:rPr>
        <w:t>al Comune di Lecce</w:t>
      </w:r>
      <w:r w:rsidRPr="00D935D2">
        <w:rPr>
          <w:rFonts w:ascii="Times New Roman" w:hAnsi="Times New Roman" w:cs="Times New Roman"/>
          <w:sz w:val="24"/>
          <w:szCs w:val="24"/>
        </w:rPr>
        <w:t xml:space="preserve"> </w:t>
      </w:r>
      <w:r w:rsidR="00371CA1">
        <w:rPr>
          <w:rFonts w:ascii="Times New Roman" w:hAnsi="Times New Roman" w:cs="Times New Roman"/>
          <w:sz w:val="24"/>
          <w:szCs w:val="24"/>
        </w:rPr>
        <w:t xml:space="preserve">con preavviso di </w:t>
      </w:r>
      <w:r w:rsidRPr="00D935D2">
        <w:rPr>
          <w:rFonts w:ascii="Times New Roman" w:hAnsi="Times New Roman" w:cs="Times New Roman"/>
          <w:sz w:val="24"/>
          <w:szCs w:val="24"/>
        </w:rPr>
        <w:t>almeno 90 giorni.</w:t>
      </w:r>
    </w:p>
    <w:p w14:paraId="7BE836FB" w14:textId="77777777" w:rsidR="00086CD9" w:rsidRDefault="00086CD9" w:rsidP="00AB3B59">
      <w:pPr>
        <w:pStyle w:val="Corpotesto"/>
        <w:spacing w:line="276" w:lineRule="auto"/>
        <w:ind w:left="645"/>
        <w:jc w:val="both"/>
        <w:rPr>
          <w:rFonts w:ascii="Times New Roman" w:hAnsi="Times New Roman" w:cs="Times New Roman"/>
          <w:sz w:val="24"/>
          <w:szCs w:val="24"/>
        </w:rPr>
      </w:pPr>
    </w:p>
    <w:p w14:paraId="169240A2" w14:textId="77777777" w:rsidR="00086CD9" w:rsidRDefault="00086CD9" w:rsidP="00AB3B59">
      <w:pPr>
        <w:pStyle w:val="Corpotesto"/>
        <w:spacing w:line="276" w:lineRule="auto"/>
        <w:ind w:left="645"/>
        <w:jc w:val="center"/>
        <w:rPr>
          <w:rFonts w:ascii="Times New Roman" w:hAnsi="Times New Roman" w:cs="Times New Roman"/>
          <w:b/>
          <w:bCs/>
          <w:sz w:val="24"/>
          <w:szCs w:val="24"/>
        </w:rPr>
      </w:pPr>
      <w:r w:rsidRPr="00086CD9">
        <w:rPr>
          <w:rFonts w:ascii="Times New Roman" w:hAnsi="Times New Roman" w:cs="Times New Roman"/>
          <w:b/>
          <w:bCs/>
          <w:sz w:val="24"/>
          <w:szCs w:val="24"/>
        </w:rPr>
        <w:t>Art. 10 – Rinvio</w:t>
      </w:r>
      <w:r>
        <w:rPr>
          <w:rFonts w:ascii="Times New Roman" w:hAnsi="Times New Roman" w:cs="Times New Roman"/>
          <w:b/>
          <w:bCs/>
          <w:sz w:val="24"/>
          <w:szCs w:val="24"/>
        </w:rPr>
        <w:t xml:space="preserve"> e forma</w:t>
      </w:r>
    </w:p>
    <w:p w14:paraId="03C64DAA" w14:textId="77777777" w:rsidR="00AB3B59" w:rsidRDefault="00AB3B59" w:rsidP="00AB3B59">
      <w:pPr>
        <w:pStyle w:val="Corpotesto"/>
        <w:spacing w:line="276" w:lineRule="auto"/>
        <w:ind w:left="645"/>
        <w:jc w:val="center"/>
        <w:rPr>
          <w:rFonts w:ascii="Times New Roman" w:hAnsi="Times New Roman" w:cs="Times New Roman"/>
          <w:b/>
          <w:bCs/>
          <w:sz w:val="24"/>
          <w:szCs w:val="24"/>
        </w:rPr>
      </w:pPr>
    </w:p>
    <w:p w14:paraId="699E18D2" w14:textId="77777777" w:rsidR="00086CD9" w:rsidRDefault="00086CD9" w:rsidP="00AB3B59">
      <w:pPr>
        <w:widowControl/>
        <w:autoSpaceDE/>
        <w:autoSpaceDN/>
        <w:spacing w:line="276" w:lineRule="auto"/>
        <w:ind w:left="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10.1 </w:t>
      </w:r>
      <w:r w:rsidRPr="00086CD9">
        <w:rPr>
          <w:rFonts w:ascii="Times New Roman" w:eastAsia="Times New Roman" w:hAnsi="Times New Roman" w:cs="Times New Roman"/>
          <w:sz w:val="24"/>
          <w:szCs w:val="24"/>
          <w:lang w:eastAsia="it-IT"/>
        </w:rPr>
        <w:t xml:space="preserve">Il presente atto risulta regolato dagli articoli sopra descritti, dalle vigenti norme in materia di accordi tra pubbliche amministrazioni e di contabilità pubblica, nonché, dai principi generali del Codice Civile. </w:t>
      </w:r>
    </w:p>
    <w:p w14:paraId="712B149E" w14:textId="77777777" w:rsidR="00086CD9" w:rsidRDefault="00086CD9" w:rsidP="00AB3B59">
      <w:pPr>
        <w:widowControl/>
        <w:autoSpaceDE/>
        <w:autoSpaceDN/>
        <w:spacing w:line="276" w:lineRule="auto"/>
        <w:ind w:left="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10.2 T</w:t>
      </w:r>
      <w:r w:rsidRPr="00086CD9">
        <w:rPr>
          <w:rFonts w:ascii="Times New Roman" w:eastAsia="Times New Roman" w:hAnsi="Times New Roman" w:cs="Times New Roman"/>
          <w:sz w:val="24"/>
          <w:szCs w:val="24"/>
          <w:lang w:eastAsia="it-IT"/>
        </w:rPr>
        <w:t>utte le</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comunicazioni tra le Parti devono avvenire per</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posta elettronica certificata</w:t>
      </w:r>
    </w:p>
    <w:p w14:paraId="1CC2D38F" w14:textId="77777777" w:rsidR="00086CD9" w:rsidRDefault="00086CD9" w:rsidP="00AB3B59">
      <w:pPr>
        <w:widowControl/>
        <w:autoSpaceDE/>
        <w:autoSpaceDN/>
        <w:spacing w:line="276" w:lineRule="auto"/>
        <w:ind w:left="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10.3 </w:t>
      </w:r>
      <w:r w:rsidRPr="00086CD9">
        <w:rPr>
          <w:rFonts w:ascii="Times New Roman" w:eastAsia="Times New Roman" w:hAnsi="Times New Roman" w:cs="Times New Roman"/>
          <w:sz w:val="24"/>
          <w:szCs w:val="24"/>
          <w:lang w:eastAsia="it-IT"/>
        </w:rPr>
        <w:t xml:space="preserve">Il presente atto è sottoscritto in via telematica, con firma digitale, ai sensi dell'art. 15, comma 2 </w:t>
      </w:r>
      <w:r w:rsidRPr="00086CD9">
        <w:rPr>
          <w:rFonts w:ascii="Times New Roman" w:eastAsia="Times New Roman" w:hAnsi="Times New Roman" w:cs="Times New Roman"/>
          <w:i/>
          <w:iCs/>
          <w:sz w:val="24"/>
          <w:szCs w:val="24"/>
          <w:lang w:eastAsia="it-IT"/>
        </w:rPr>
        <w:t>bis</w:t>
      </w:r>
      <w:r w:rsidRPr="00086CD9">
        <w:rPr>
          <w:rFonts w:ascii="Times New Roman" w:eastAsia="Times New Roman" w:hAnsi="Times New Roman" w:cs="Times New Roman"/>
          <w:sz w:val="24"/>
          <w:szCs w:val="24"/>
          <w:lang w:eastAsia="it-IT"/>
        </w:rPr>
        <w:t>, della Legge n. 241/1990.</w:t>
      </w:r>
    </w:p>
    <w:p w14:paraId="793AC6A0" w14:textId="77777777" w:rsidR="00086CD9" w:rsidRDefault="00086CD9" w:rsidP="00AB3B59">
      <w:pPr>
        <w:widowControl/>
        <w:autoSpaceDE/>
        <w:autoSpaceDN/>
        <w:spacing w:line="276" w:lineRule="auto"/>
        <w:ind w:left="709"/>
        <w:jc w:val="both"/>
        <w:rPr>
          <w:rFonts w:ascii="Times New Roman" w:eastAsia="Times New Roman" w:hAnsi="Times New Roman" w:cs="Times New Roman"/>
          <w:sz w:val="24"/>
          <w:szCs w:val="24"/>
          <w:lang w:eastAsia="it-IT"/>
        </w:rPr>
      </w:pPr>
    </w:p>
    <w:p w14:paraId="5EE2D25F" w14:textId="77777777" w:rsidR="00086CD9" w:rsidRDefault="00086CD9" w:rsidP="00AB3B59">
      <w:pPr>
        <w:widowControl/>
        <w:autoSpaceDE/>
        <w:autoSpaceDN/>
        <w:spacing w:line="276" w:lineRule="auto"/>
        <w:ind w:left="709"/>
        <w:jc w:val="center"/>
        <w:rPr>
          <w:rFonts w:ascii="Times New Roman" w:eastAsia="Times New Roman" w:hAnsi="Times New Roman" w:cs="Times New Roman"/>
          <w:b/>
          <w:bCs/>
          <w:sz w:val="24"/>
          <w:szCs w:val="24"/>
          <w:lang w:eastAsia="it-IT"/>
        </w:rPr>
      </w:pPr>
      <w:r w:rsidRPr="00086CD9">
        <w:rPr>
          <w:rFonts w:ascii="Times New Roman" w:eastAsia="Times New Roman" w:hAnsi="Times New Roman" w:cs="Times New Roman"/>
          <w:b/>
          <w:bCs/>
          <w:sz w:val="24"/>
          <w:szCs w:val="24"/>
          <w:lang w:eastAsia="it-IT"/>
        </w:rPr>
        <w:t>Art</w:t>
      </w:r>
      <w:r>
        <w:rPr>
          <w:rFonts w:ascii="Times New Roman" w:eastAsia="Times New Roman" w:hAnsi="Times New Roman" w:cs="Times New Roman"/>
          <w:b/>
          <w:bCs/>
          <w:sz w:val="24"/>
          <w:szCs w:val="24"/>
          <w:lang w:eastAsia="it-IT"/>
        </w:rPr>
        <w:t>. 11</w:t>
      </w:r>
      <w:r w:rsidRPr="00086CD9">
        <w:rPr>
          <w:rFonts w:ascii="Times New Roman" w:eastAsia="Times New Roman" w:hAnsi="Times New Roman" w:cs="Times New Roman"/>
          <w:b/>
          <w:bCs/>
          <w:sz w:val="24"/>
          <w:szCs w:val="24"/>
          <w:lang w:eastAsia="it-IT"/>
        </w:rPr>
        <w:t xml:space="preserve"> - Informativa trattamento dati</w:t>
      </w:r>
    </w:p>
    <w:p w14:paraId="3EAD763B" w14:textId="77777777" w:rsidR="00AB3B59" w:rsidRPr="00086CD9" w:rsidRDefault="00AB3B59" w:rsidP="00AB3B59">
      <w:pPr>
        <w:widowControl/>
        <w:autoSpaceDE/>
        <w:autoSpaceDN/>
        <w:spacing w:line="276" w:lineRule="auto"/>
        <w:ind w:left="709"/>
        <w:jc w:val="center"/>
        <w:rPr>
          <w:rFonts w:ascii="Times New Roman" w:eastAsia="Times New Roman" w:hAnsi="Times New Roman" w:cs="Times New Roman"/>
          <w:b/>
          <w:bCs/>
          <w:sz w:val="24"/>
          <w:szCs w:val="24"/>
          <w:lang w:eastAsia="it-IT"/>
        </w:rPr>
      </w:pPr>
    </w:p>
    <w:p w14:paraId="1F9D889B" w14:textId="77777777" w:rsidR="00086CD9" w:rsidRPr="00086CD9" w:rsidRDefault="00086CD9" w:rsidP="00AB3B59">
      <w:pPr>
        <w:widowControl/>
        <w:autoSpaceDE/>
        <w:autoSpaceDN/>
        <w:spacing w:line="276" w:lineRule="auto"/>
        <w:ind w:left="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Pr="00086CD9">
        <w:rPr>
          <w:rFonts w:ascii="Times New Roman" w:eastAsia="Times New Roman" w:hAnsi="Times New Roman" w:cs="Times New Roman"/>
          <w:sz w:val="24"/>
          <w:szCs w:val="24"/>
          <w:lang w:eastAsia="it-IT"/>
        </w:rPr>
        <w:t xml:space="preserve"> dati personali </w:t>
      </w:r>
      <w:r>
        <w:rPr>
          <w:rFonts w:ascii="Times New Roman" w:eastAsia="Times New Roman" w:hAnsi="Times New Roman" w:cs="Times New Roman"/>
          <w:sz w:val="24"/>
          <w:szCs w:val="24"/>
          <w:lang w:eastAsia="it-IT"/>
        </w:rPr>
        <w:t xml:space="preserve">trattati saranno quelli </w:t>
      </w:r>
      <w:r w:rsidRPr="00086CD9">
        <w:rPr>
          <w:rFonts w:ascii="Times New Roman" w:eastAsia="Times New Roman" w:hAnsi="Times New Roman" w:cs="Times New Roman"/>
          <w:sz w:val="24"/>
          <w:szCs w:val="24"/>
          <w:lang w:eastAsia="it-IT"/>
        </w:rPr>
        <w:t>strettamente necessari a dare</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 xml:space="preserve">esecuzione al presente </w:t>
      </w:r>
      <w:r>
        <w:rPr>
          <w:rFonts w:ascii="Times New Roman" w:eastAsia="Times New Roman" w:hAnsi="Times New Roman" w:cs="Times New Roman"/>
          <w:sz w:val="24"/>
          <w:szCs w:val="24"/>
          <w:lang w:eastAsia="it-IT"/>
        </w:rPr>
        <w:t>atto</w:t>
      </w:r>
      <w:r w:rsidRPr="00086CD9">
        <w:rPr>
          <w:rFonts w:ascii="Times New Roman" w:eastAsia="Times New Roman" w:hAnsi="Times New Roman" w:cs="Times New Roman"/>
          <w:sz w:val="24"/>
          <w:szCs w:val="24"/>
          <w:lang w:eastAsia="it-IT"/>
        </w:rPr>
        <w:t xml:space="preserve"> ed esclusivamente per il perseguimento delle finalità</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istituzionali ad esso correlate, nel rispetto della normativa di cui al Regolamento UE</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2016/679 (Regolamento Generale sulla Protezione dei dati - “GDPR”), relativo alla</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protezione delle persone fisiche con riguardo al trattamento dei dati personali e alla</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 xml:space="preserve">libera circolazione di tali dati e al D.lgs. n. 196/2003 e </w:t>
      </w:r>
      <w:proofErr w:type="spellStart"/>
      <w:r w:rsidRPr="00086CD9">
        <w:rPr>
          <w:rFonts w:ascii="Times New Roman" w:eastAsia="Times New Roman" w:hAnsi="Times New Roman" w:cs="Times New Roman"/>
          <w:sz w:val="24"/>
          <w:szCs w:val="24"/>
          <w:lang w:eastAsia="it-IT"/>
        </w:rPr>
        <w:t>s.m.i.</w:t>
      </w:r>
      <w:proofErr w:type="spellEnd"/>
      <w:r w:rsidRPr="00086CD9">
        <w:rPr>
          <w:rFonts w:ascii="Times New Roman" w:eastAsia="Times New Roman" w:hAnsi="Times New Roman" w:cs="Times New Roman"/>
          <w:sz w:val="24"/>
          <w:szCs w:val="24"/>
          <w:lang w:eastAsia="it-IT"/>
        </w:rPr>
        <w:t xml:space="preserve"> (“Codice in materia di</w:t>
      </w:r>
      <w:r>
        <w:rPr>
          <w:rFonts w:ascii="Times New Roman" w:eastAsia="Times New Roman" w:hAnsi="Times New Roman" w:cs="Times New Roman"/>
          <w:sz w:val="24"/>
          <w:szCs w:val="24"/>
          <w:lang w:eastAsia="it-IT"/>
        </w:rPr>
        <w:t xml:space="preserve"> </w:t>
      </w:r>
      <w:r w:rsidRPr="00086CD9">
        <w:rPr>
          <w:rFonts w:ascii="Times New Roman" w:eastAsia="Times New Roman" w:hAnsi="Times New Roman" w:cs="Times New Roman"/>
          <w:sz w:val="24"/>
          <w:szCs w:val="24"/>
          <w:lang w:eastAsia="it-IT"/>
        </w:rPr>
        <w:t>protezione dei dati personali”</w:t>
      </w:r>
      <w:r>
        <w:rPr>
          <w:rFonts w:ascii="Times New Roman" w:eastAsia="Times New Roman" w:hAnsi="Times New Roman" w:cs="Times New Roman"/>
          <w:sz w:val="24"/>
          <w:szCs w:val="24"/>
          <w:lang w:eastAsia="it-IT"/>
        </w:rPr>
        <w:t>).</w:t>
      </w:r>
    </w:p>
    <w:p w14:paraId="798E6D9C" w14:textId="77777777" w:rsidR="00086CD9" w:rsidRDefault="00086CD9" w:rsidP="00AB3B59">
      <w:pPr>
        <w:pStyle w:val="Corpotesto"/>
        <w:spacing w:line="276" w:lineRule="auto"/>
        <w:ind w:left="645"/>
        <w:jc w:val="both"/>
        <w:rPr>
          <w:rFonts w:ascii="Times New Roman" w:hAnsi="Times New Roman" w:cs="Times New Roman"/>
          <w:b/>
          <w:bCs/>
          <w:sz w:val="24"/>
          <w:szCs w:val="24"/>
        </w:rPr>
      </w:pPr>
    </w:p>
    <w:p w14:paraId="680FE890" w14:textId="77777777" w:rsidR="00AB3B59" w:rsidRDefault="00AB3B59" w:rsidP="00AB3B59">
      <w:pPr>
        <w:pStyle w:val="Corpotesto"/>
        <w:spacing w:line="276" w:lineRule="auto"/>
        <w:ind w:left="645"/>
        <w:jc w:val="both"/>
        <w:rPr>
          <w:rFonts w:ascii="Times New Roman" w:hAnsi="Times New Roman" w:cs="Times New Roman"/>
          <w:b/>
          <w:bCs/>
          <w:sz w:val="24"/>
          <w:szCs w:val="24"/>
        </w:rPr>
      </w:pPr>
    </w:p>
    <w:p w14:paraId="4559D5EC" w14:textId="1A10162E" w:rsidR="00AB3B59" w:rsidRDefault="00AB3B59" w:rsidP="00AB3B59">
      <w:pPr>
        <w:pStyle w:val="Corpotesto"/>
        <w:spacing w:line="276" w:lineRule="auto"/>
        <w:ind w:left="645"/>
        <w:jc w:val="both"/>
        <w:rPr>
          <w:rFonts w:ascii="Times New Roman" w:hAnsi="Times New Roman" w:cs="Times New Roman"/>
          <w:sz w:val="24"/>
          <w:szCs w:val="24"/>
        </w:rPr>
      </w:pPr>
      <w:r w:rsidRPr="00AB3B59">
        <w:rPr>
          <w:rFonts w:ascii="Times New Roman" w:hAnsi="Times New Roman" w:cs="Times New Roman"/>
          <w:sz w:val="24"/>
          <w:szCs w:val="24"/>
        </w:rPr>
        <w:t xml:space="preserve">Il Comune di </w:t>
      </w:r>
      <w:r w:rsidR="00D05473">
        <w:rPr>
          <w:rFonts w:ascii="Times New Roman" w:hAnsi="Times New Roman" w:cs="Times New Roman"/>
          <w:sz w:val="24"/>
          <w:szCs w:val="24"/>
        </w:rPr>
        <w:t>Cursi</w:t>
      </w:r>
    </w:p>
    <w:p w14:paraId="22709102" w14:textId="77777777" w:rsidR="00AB3B59" w:rsidRDefault="00AB3B59" w:rsidP="00AB3B59">
      <w:pPr>
        <w:pStyle w:val="Corpotesto"/>
        <w:spacing w:line="276" w:lineRule="auto"/>
        <w:ind w:left="645"/>
        <w:jc w:val="both"/>
        <w:rPr>
          <w:rFonts w:ascii="Times New Roman" w:hAnsi="Times New Roman" w:cs="Times New Roman"/>
          <w:sz w:val="24"/>
          <w:szCs w:val="24"/>
        </w:rPr>
      </w:pPr>
    </w:p>
    <w:p w14:paraId="5377BE23" w14:textId="77777777" w:rsidR="00AB3B59" w:rsidRDefault="00AB3B59" w:rsidP="00AB3B59">
      <w:pPr>
        <w:pStyle w:val="Corpotesto"/>
        <w:spacing w:line="276" w:lineRule="auto"/>
        <w:ind w:left="645"/>
        <w:jc w:val="both"/>
        <w:rPr>
          <w:rFonts w:ascii="Times New Roman" w:hAnsi="Times New Roman" w:cs="Times New Roman"/>
          <w:sz w:val="24"/>
          <w:szCs w:val="24"/>
        </w:rPr>
      </w:pPr>
    </w:p>
    <w:p w14:paraId="33C61856" w14:textId="77777777" w:rsidR="00AB3B59" w:rsidRDefault="00AB3B59" w:rsidP="00AB3B59">
      <w:pPr>
        <w:pStyle w:val="Corpotesto"/>
        <w:spacing w:line="276" w:lineRule="auto"/>
        <w:ind w:left="645"/>
        <w:jc w:val="both"/>
        <w:rPr>
          <w:rFonts w:ascii="Times New Roman" w:hAnsi="Times New Roman" w:cs="Times New Roman"/>
          <w:sz w:val="24"/>
          <w:szCs w:val="24"/>
        </w:rPr>
      </w:pPr>
      <w:r>
        <w:rPr>
          <w:rFonts w:ascii="Times New Roman" w:hAnsi="Times New Roman" w:cs="Times New Roman"/>
          <w:sz w:val="24"/>
          <w:szCs w:val="24"/>
        </w:rPr>
        <w:t xml:space="preserve">Per ratifica adesione </w:t>
      </w:r>
    </w:p>
    <w:p w14:paraId="51A069FE" w14:textId="77777777" w:rsidR="00AB3B59" w:rsidRDefault="00AB3B59" w:rsidP="00AB3B59">
      <w:pPr>
        <w:pStyle w:val="Corpotesto"/>
        <w:spacing w:line="276" w:lineRule="auto"/>
        <w:ind w:left="645"/>
        <w:jc w:val="both"/>
        <w:rPr>
          <w:rFonts w:ascii="Times New Roman" w:hAnsi="Times New Roman" w:cs="Times New Roman"/>
          <w:sz w:val="24"/>
          <w:szCs w:val="24"/>
        </w:rPr>
      </w:pPr>
    </w:p>
    <w:p w14:paraId="120F0B72" w14:textId="77777777" w:rsidR="00AB3B59" w:rsidRPr="00AB3B59" w:rsidRDefault="00AB3B59" w:rsidP="00AB3B59">
      <w:pPr>
        <w:pStyle w:val="Corpotesto"/>
        <w:spacing w:line="276" w:lineRule="auto"/>
        <w:ind w:left="645"/>
        <w:jc w:val="both"/>
        <w:rPr>
          <w:rFonts w:ascii="Times New Roman" w:hAnsi="Times New Roman" w:cs="Times New Roman"/>
          <w:sz w:val="24"/>
          <w:szCs w:val="24"/>
        </w:rPr>
      </w:pPr>
      <w:r>
        <w:rPr>
          <w:rFonts w:ascii="Times New Roman" w:hAnsi="Times New Roman" w:cs="Times New Roman"/>
          <w:sz w:val="24"/>
          <w:szCs w:val="24"/>
        </w:rPr>
        <w:t xml:space="preserve">Il Comune di Lecce </w:t>
      </w:r>
    </w:p>
    <w:sectPr w:rsidR="00AB3B59" w:rsidRPr="00AB3B59" w:rsidSect="00D935D2">
      <w:footerReference w:type="default" r:id="rId8"/>
      <w:pgSz w:w="11900" w:h="16840"/>
      <w:pgMar w:top="1600" w:right="900" w:bottom="1418" w:left="900" w:header="0"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B6B23" w14:textId="77777777" w:rsidR="006934D3" w:rsidRDefault="006934D3">
      <w:r>
        <w:separator/>
      </w:r>
    </w:p>
  </w:endnote>
  <w:endnote w:type="continuationSeparator" w:id="0">
    <w:p w14:paraId="1214411F" w14:textId="77777777" w:rsidR="006934D3" w:rsidRDefault="0069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8900" w14:textId="190DB568" w:rsidR="006B616D" w:rsidRDefault="00DD2D19">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148686F6" wp14:editId="73CCF631">
              <wp:simplePos x="0" y="0"/>
              <wp:positionH relativeFrom="page">
                <wp:posOffset>3703320</wp:posOffset>
              </wp:positionH>
              <wp:positionV relativeFrom="page">
                <wp:posOffset>10042525</wp:posOffset>
              </wp:positionV>
              <wp:extent cx="152400" cy="1778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7800"/>
                      </a:xfrm>
                      <a:prstGeom prst="rect">
                        <a:avLst/>
                      </a:prstGeom>
                      <a:noFill/>
                      <a:ln>
                        <a:noFill/>
                      </a:ln>
                    </wps:spPr>
                    <wps:txbx>
                      <w:txbxContent>
                        <w:p w14:paraId="7A3228EA" w14:textId="77777777" w:rsidR="006B616D" w:rsidRDefault="00C16889">
                          <w:pPr>
                            <w:spacing w:before="31" w:line="249" w:lineRule="exact"/>
                            <w:ind w:left="60"/>
                            <w:rPr>
                              <w:rFonts w:ascii="Times New Roman"/>
                              <w:sz w:val="24"/>
                            </w:rPr>
                          </w:pPr>
                          <w:r>
                            <w:fldChar w:fldCharType="begin"/>
                          </w:r>
                          <w:r w:rsidR="007B1491">
                            <w:rPr>
                              <w:rFonts w:ascii="Times New Roman"/>
                              <w:w w:val="99"/>
                              <w:sz w:val="24"/>
                            </w:rPr>
                            <w:instrText xml:space="preserve"> PAGE </w:instrText>
                          </w:r>
                          <w:r>
                            <w:fldChar w:fldCharType="separate"/>
                          </w:r>
                          <w:r w:rsidR="00634B27">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margin-left:291.6pt;margin-top:790.75pt;width:1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" filled="f" stroked="f">
              <v:textbox inset="0,0,0,0">
                <w:txbxContent>
                  <w:p w14:paraId="7A3228EA" w14:textId="77777777" w:rsidR="006B616D" w:rsidRDefault="00C16889">
                    <w:pPr>
                      <w:spacing w:before="31" w:line="249" w:lineRule="exact"/>
                      <w:ind w:left="60"/>
                      <w:rPr>
                        <w:rFonts w:ascii="Times New Roman"/>
                        <w:sz w:val="24"/>
                      </w:rPr>
                    </w:pPr>
                    <w:r>
                      <w:fldChar w:fldCharType="begin"/>
                    </w:r>
                    <w:r w:rsidR="007B1491">
                      <w:rPr>
                        <w:rFonts w:ascii="Times New Roman"/>
                        <w:w w:val="99"/>
                        <w:sz w:val="24"/>
                      </w:rPr>
                      <w:instrText xml:space="preserve"> PAGE </w:instrText>
                    </w:r>
                    <w:r>
                      <w:fldChar w:fldCharType="separate"/>
                    </w:r>
                    <w:r w:rsidR="00634B27">
                      <w:rPr>
                        <w:rFonts w:ascii="Times New Roman"/>
                        <w:noProof/>
                        <w:w w:val="9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489BE" w14:textId="77777777" w:rsidR="006934D3" w:rsidRDefault="006934D3">
      <w:r>
        <w:separator/>
      </w:r>
    </w:p>
  </w:footnote>
  <w:footnote w:type="continuationSeparator" w:id="0">
    <w:p w14:paraId="2BA7409D" w14:textId="77777777" w:rsidR="006934D3" w:rsidRDefault="00693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305"/>
    <w:multiLevelType w:val="hybridMultilevel"/>
    <w:tmpl w:val="27E62642"/>
    <w:lvl w:ilvl="0" w:tplc="563EEC8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703147"/>
    <w:multiLevelType w:val="hybridMultilevel"/>
    <w:tmpl w:val="60F2A9E4"/>
    <w:lvl w:ilvl="0" w:tplc="7F403E92">
      <w:start w:val="1"/>
      <w:numFmt w:val="bullet"/>
      <w:lvlText w:val=""/>
      <w:lvlJc w:val="left"/>
      <w:pPr>
        <w:ind w:left="720" w:hanging="360"/>
      </w:pPr>
      <w:rPr>
        <w:rFonts w:ascii="Symbol" w:hAnsi="Symbol" w:hint="default"/>
        <w:b w:val="0"/>
        <w:i w:val="0"/>
        <w:color w:val="auto"/>
        <w:spacing w:val="-1"/>
        <w:w w:val="100"/>
        <w:sz w:val="22"/>
        <w:szCs w:val="22"/>
      </w:rPr>
    </w:lvl>
    <w:lvl w:ilvl="1" w:tplc="04100019" w:tentative="1">
      <w:start w:val="1"/>
      <w:numFmt w:val="lowerLetter"/>
      <w:lvlText w:val="%2."/>
      <w:lvlJc w:val="left"/>
      <w:pPr>
        <w:ind w:left="1021" w:hanging="360"/>
      </w:pPr>
    </w:lvl>
    <w:lvl w:ilvl="2" w:tplc="0410001B" w:tentative="1">
      <w:start w:val="1"/>
      <w:numFmt w:val="lowerRoman"/>
      <w:lvlText w:val="%3."/>
      <w:lvlJc w:val="right"/>
      <w:pPr>
        <w:ind w:left="1741" w:hanging="180"/>
      </w:pPr>
    </w:lvl>
    <w:lvl w:ilvl="3" w:tplc="0410000F" w:tentative="1">
      <w:start w:val="1"/>
      <w:numFmt w:val="decimal"/>
      <w:lvlText w:val="%4."/>
      <w:lvlJc w:val="left"/>
      <w:pPr>
        <w:ind w:left="2461" w:hanging="360"/>
      </w:pPr>
    </w:lvl>
    <w:lvl w:ilvl="4" w:tplc="04100019" w:tentative="1">
      <w:start w:val="1"/>
      <w:numFmt w:val="lowerLetter"/>
      <w:lvlText w:val="%5."/>
      <w:lvlJc w:val="left"/>
      <w:pPr>
        <w:ind w:left="3181" w:hanging="360"/>
      </w:pPr>
    </w:lvl>
    <w:lvl w:ilvl="5" w:tplc="0410001B" w:tentative="1">
      <w:start w:val="1"/>
      <w:numFmt w:val="lowerRoman"/>
      <w:lvlText w:val="%6."/>
      <w:lvlJc w:val="right"/>
      <w:pPr>
        <w:ind w:left="3901" w:hanging="180"/>
      </w:pPr>
    </w:lvl>
    <w:lvl w:ilvl="6" w:tplc="0410000F" w:tentative="1">
      <w:start w:val="1"/>
      <w:numFmt w:val="decimal"/>
      <w:lvlText w:val="%7."/>
      <w:lvlJc w:val="left"/>
      <w:pPr>
        <w:ind w:left="4621" w:hanging="360"/>
      </w:pPr>
    </w:lvl>
    <w:lvl w:ilvl="7" w:tplc="04100019" w:tentative="1">
      <w:start w:val="1"/>
      <w:numFmt w:val="lowerLetter"/>
      <w:lvlText w:val="%8."/>
      <w:lvlJc w:val="left"/>
      <w:pPr>
        <w:ind w:left="5341" w:hanging="360"/>
      </w:pPr>
    </w:lvl>
    <w:lvl w:ilvl="8" w:tplc="0410001B" w:tentative="1">
      <w:start w:val="1"/>
      <w:numFmt w:val="lowerRoman"/>
      <w:lvlText w:val="%9."/>
      <w:lvlJc w:val="right"/>
      <w:pPr>
        <w:ind w:left="6061" w:hanging="180"/>
      </w:pPr>
    </w:lvl>
  </w:abstractNum>
  <w:abstractNum w:abstractNumId="2">
    <w:nsid w:val="394D72BD"/>
    <w:multiLevelType w:val="hybridMultilevel"/>
    <w:tmpl w:val="F96097F6"/>
    <w:lvl w:ilvl="0" w:tplc="04100001">
      <w:start w:val="1"/>
      <w:numFmt w:val="bullet"/>
      <w:lvlText w:val=""/>
      <w:lvlJc w:val="left"/>
      <w:pPr>
        <w:ind w:left="1069" w:hanging="360"/>
      </w:pPr>
      <w:rPr>
        <w:rFonts w:ascii="Symbol" w:hAnsi="Symbol" w:hint="default"/>
        <w:spacing w:val="-1"/>
        <w:w w:val="100"/>
        <w:sz w:val="22"/>
        <w:szCs w:val="22"/>
      </w:rPr>
    </w:lvl>
    <w:lvl w:ilvl="1" w:tplc="04100017">
      <w:start w:val="1"/>
      <w:numFmt w:val="lowerLetter"/>
      <w:lvlText w:val="%2)"/>
      <w:lvlJc w:val="left"/>
      <w:pPr>
        <w:ind w:left="1789" w:hanging="360"/>
      </w:pPr>
    </w:lvl>
    <w:lvl w:ilvl="2" w:tplc="49DE5834">
      <w:numFmt w:val="bullet"/>
      <w:lvlText w:val="-"/>
      <w:lvlJc w:val="left"/>
      <w:pPr>
        <w:ind w:left="2689" w:hanging="360"/>
      </w:pPr>
      <w:rPr>
        <w:rFonts w:ascii="Times New Roman" w:eastAsia="Tahoma" w:hAnsi="Times New Roman" w:cs="Times New Roman" w:hint="default"/>
      </w:r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6D"/>
    <w:rsid w:val="000021B2"/>
    <w:rsid w:val="0002085D"/>
    <w:rsid w:val="00086CD9"/>
    <w:rsid w:val="000A6968"/>
    <w:rsid w:val="000E6EA1"/>
    <w:rsid w:val="00122B45"/>
    <w:rsid w:val="00130FA4"/>
    <w:rsid w:val="001564E0"/>
    <w:rsid w:val="0019465A"/>
    <w:rsid w:val="00217847"/>
    <w:rsid w:val="002B7E24"/>
    <w:rsid w:val="002E151E"/>
    <w:rsid w:val="003071E2"/>
    <w:rsid w:val="003176C7"/>
    <w:rsid w:val="0033603C"/>
    <w:rsid w:val="00351CC0"/>
    <w:rsid w:val="003601C3"/>
    <w:rsid w:val="00371CA1"/>
    <w:rsid w:val="00394641"/>
    <w:rsid w:val="003D0270"/>
    <w:rsid w:val="003D5CC9"/>
    <w:rsid w:val="0041377E"/>
    <w:rsid w:val="00417EA0"/>
    <w:rsid w:val="004A2525"/>
    <w:rsid w:val="004A4D2E"/>
    <w:rsid w:val="004F3355"/>
    <w:rsid w:val="00511B22"/>
    <w:rsid w:val="00516BE0"/>
    <w:rsid w:val="00527A49"/>
    <w:rsid w:val="00540E8F"/>
    <w:rsid w:val="0057489D"/>
    <w:rsid w:val="00631BC8"/>
    <w:rsid w:val="00634B27"/>
    <w:rsid w:val="006627E7"/>
    <w:rsid w:val="00662B56"/>
    <w:rsid w:val="00685CB0"/>
    <w:rsid w:val="006934D3"/>
    <w:rsid w:val="006946E2"/>
    <w:rsid w:val="006B616D"/>
    <w:rsid w:val="006C66C6"/>
    <w:rsid w:val="006C6A56"/>
    <w:rsid w:val="006F66DB"/>
    <w:rsid w:val="00777F37"/>
    <w:rsid w:val="0078085B"/>
    <w:rsid w:val="007B1491"/>
    <w:rsid w:val="007B3300"/>
    <w:rsid w:val="007B6A22"/>
    <w:rsid w:val="007C6353"/>
    <w:rsid w:val="007E5008"/>
    <w:rsid w:val="00817F78"/>
    <w:rsid w:val="008206E8"/>
    <w:rsid w:val="008342C8"/>
    <w:rsid w:val="0086052B"/>
    <w:rsid w:val="00880DAC"/>
    <w:rsid w:val="008B3257"/>
    <w:rsid w:val="008C25CD"/>
    <w:rsid w:val="008E3330"/>
    <w:rsid w:val="008E6C62"/>
    <w:rsid w:val="008F51BC"/>
    <w:rsid w:val="00902BD1"/>
    <w:rsid w:val="00926100"/>
    <w:rsid w:val="009314EA"/>
    <w:rsid w:val="00936618"/>
    <w:rsid w:val="00964064"/>
    <w:rsid w:val="00990742"/>
    <w:rsid w:val="009A10B0"/>
    <w:rsid w:val="009B7948"/>
    <w:rsid w:val="009C2761"/>
    <w:rsid w:val="009C737E"/>
    <w:rsid w:val="009D1F29"/>
    <w:rsid w:val="00A21AB4"/>
    <w:rsid w:val="00A85F86"/>
    <w:rsid w:val="00AB3B59"/>
    <w:rsid w:val="00AD70D8"/>
    <w:rsid w:val="00B1531C"/>
    <w:rsid w:val="00BC21FE"/>
    <w:rsid w:val="00BD26FB"/>
    <w:rsid w:val="00BE3256"/>
    <w:rsid w:val="00BF1D04"/>
    <w:rsid w:val="00BF2517"/>
    <w:rsid w:val="00C16889"/>
    <w:rsid w:val="00C31BB0"/>
    <w:rsid w:val="00C5127B"/>
    <w:rsid w:val="00C75DC7"/>
    <w:rsid w:val="00CD7A4B"/>
    <w:rsid w:val="00CF789C"/>
    <w:rsid w:val="00D05473"/>
    <w:rsid w:val="00D34A68"/>
    <w:rsid w:val="00D70C40"/>
    <w:rsid w:val="00D935D2"/>
    <w:rsid w:val="00DB2137"/>
    <w:rsid w:val="00DB4F71"/>
    <w:rsid w:val="00DB65C1"/>
    <w:rsid w:val="00DD2D19"/>
    <w:rsid w:val="00E736D8"/>
    <w:rsid w:val="00E84EF1"/>
    <w:rsid w:val="00E951E0"/>
    <w:rsid w:val="00EA3ECB"/>
    <w:rsid w:val="00ED6676"/>
    <w:rsid w:val="00EE5C39"/>
    <w:rsid w:val="00EF38CA"/>
    <w:rsid w:val="00EF60CC"/>
    <w:rsid w:val="00F20F32"/>
    <w:rsid w:val="00F35798"/>
    <w:rsid w:val="00FE7F8F"/>
    <w:rsid w:val="00FF5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89D"/>
    <w:rPr>
      <w:rFonts w:ascii="Tahoma" w:eastAsia="Tahoma" w:hAnsi="Tahoma" w:cs="Tahoma"/>
      <w:lang w:val="it-IT"/>
    </w:rPr>
  </w:style>
  <w:style w:type="paragraph" w:styleId="Titolo1">
    <w:name w:val="heading 1"/>
    <w:basedOn w:val="Normale"/>
    <w:uiPriority w:val="9"/>
    <w:qFormat/>
    <w:rsid w:val="0057489D"/>
    <w:pPr>
      <w:ind w:left="250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489D"/>
    <w:tblPr>
      <w:tblInd w:w="0" w:type="dxa"/>
      <w:tblCellMar>
        <w:top w:w="0" w:type="dxa"/>
        <w:left w:w="0" w:type="dxa"/>
        <w:bottom w:w="0" w:type="dxa"/>
        <w:right w:w="0" w:type="dxa"/>
      </w:tblCellMar>
    </w:tblPr>
  </w:style>
  <w:style w:type="paragraph" w:styleId="Corpotesto">
    <w:name w:val="Body Text"/>
    <w:basedOn w:val="Normale"/>
    <w:uiPriority w:val="1"/>
    <w:qFormat/>
    <w:rsid w:val="0057489D"/>
  </w:style>
  <w:style w:type="paragraph" w:styleId="Titolo">
    <w:name w:val="Title"/>
    <w:basedOn w:val="Normale"/>
    <w:uiPriority w:val="10"/>
    <w:qFormat/>
    <w:rsid w:val="0057489D"/>
    <w:pPr>
      <w:ind w:left="895" w:right="895"/>
      <w:jc w:val="center"/>
    </w:pPr>
    <w:rPr>
      <w:b/>
      <w:bCs/>
      <w:sz w:val="28"/>
      <w:szCs w:val="28"/>
    </w:rPr>
  </w:style>
  <w:style w:type="paragraph" w:styleId="Paragrafoelenco">
    <w:name w:val="List Paragraph"/>
    <w:basedOn w:val="Normale"/>
    <w:uiPriority w:val="1"/>
    <w:qFormat/>
    <w:rsid w:val="0057489D"/>
    <w:pPr>
      <w:ind w:left="952" w:hanging="360"/>
      <w:jc w:val="both"/>
    </w:pPr>
  </w:style>
  <w:style w:type="paragraph" w:customStyle="1" w:styleId="TableParagraph">
    <w:name w:val="Table Paragraph"/>
    <w:basedOn w:val="Normale"/>
    <w:uiPriority w:val="1"/>
    <w:qFormat/>
    <w:rsid w:val="0057489D"/>
  </w:style>
  <w:style w:type="paragraph" w:customStyle="1" w:styleId="Standard">
    <w:name w:val="Standard"/>
    <w:rsid w:val="0019465A"/>
    <w:pPr>
      <w:widowControl/>
      <w:suppressAutoHyphens/>
      <w:autoSpaceDE/>
      <w:textAlignment w:val="baseline"/>
    </w:pPr>
    <w:rPr>
      <w:rFonts w:ascii="Arial" w:eastAsia="Times New Roman" w:hAnsi="Arial" w:cs="Arial"/>
      <w:kern w:val="3"/>
      <w:szCs w:val="20"/>
      <w:lang w:val="it-IT" w:eastAsia="zh-CN"/>
    </w:rPr>
  </w:style>
  <w:style w:type="paragraph" w:styleId="Revisione">
    <w:name w:val="Revision"/>
    <w:hidden/>
    <w:uiPriority w:val="99"/>
    <w:semiHidden/>
    <w:rsid w:val="008E6C62"/>
    <w:pPr>
      <w:widowControl/>
      <w:autoSpaceDE/>
      <w:autoSpaceDN/>
    </w:pPr>
    <w:rPr>
      <w:rFonts w:ascii="Tahoma" w:eastAsia="Tahoma" w:hAnsi="Tahoma" w:cs="Tahoma"/>
      <w:lang w:val="it-IT"/>
    </w:rPr>
  </w:style>
  <w:style w:type="paragraph" w:styleId="Testofumetto">
    <w:name w:val="Balloon Text"/>
    <w:basedOn w:val="Normale"/>
    <w:link w:val="TestofumettoCarattere"/>
    <w:uiPriority w:val="99"/>
    <w:semiHidden/>
    <w:unhideWhenUsed/>
    <w:rsid w:val="00A21AB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21AB4"/>
    <w:rPr>
      <w:rFonts w:ascii="Times New Roman" w:eastAsia="Tahoma" w:hAnsi="Times New Roman" w:cs="Times New Roman"/>
      <w:sz w:val="18"/>
      <w:szCs w:val="18"/>
      <w:lang w:val="it-IT"/>
    </w:rPr>
  </w:style>
  <w:style w:type="character" w:styleId="Rimandocommento">
    <w:name w:val="annotation reference"/>
    <w:basedOn w:val="Carpredefinitoparagrafo"/>
    <w:uiPriority w:val="99"/>
    <w:semiHidden/>
    <w:unhideWhenUsed/>
    <w:rsid w:val="00BE3256"/>
    <w:rPr>
      <w:sz w:val="16"/>
      <w:szCs w:val="16"/>
    </w:rPr>
  </w:style>
  <w:style w:type="paragraph" w:styleId="Testocommento">
    <w:name w:val="annotation text"/>
    <w:basedOn w:val="Normale"/>
    <w:link w:val="TestocommentoCarattere"/>
    <w:uiPriority w:val="99"/>
    <w:semiHidden/>
    <w:unhideWhenUsed/>
    <w:rsid w:val="00BE3256"/>
    <w:rPr>
      <w:sz w:val="20"/>
      <w:szCs w:val="20"/>
    </w:rPr>
  </w:style>
  <w:style w:type="character" w:customStyle="1" w:styleId="TestocommentoCarattere">
    <w:name w:val="Testo commento Carattere"/>
    <w:basedOn w:val="Carpredefinitoparagrafo"/>
    <w:link w:val="Testocommento"/>
    <w:uiPriority w:val="99"/>
    <w:semiHidden/>
    <w:rsid w:val="00BE3256"/>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BE3256"/>
    <w:rPr>
      <w:b/>
      <w:bCs/>
    </w:rPr>
  </w:style>
  <w:style w:type="character" w:customStyle="1" w:styleId="SoggettocommentoCarattere">
    <w:name w:val="Soggetto commento Carattere"/>
    <w:basedOn w:val="TestocommentoCarattere"/>
    <w:link w:val="Soggettocommento"/>
    <w:uiPriority w:val="99"/>
    <w:semiHidden/>
    <w:rsid w:val="00BE3256"/>
    <w:rPr>
      <w:rFonts w:ascii="Tahoma" w:eastAsia="Tahoma" w:hAnsi="Tahoma" w:cs="Tahoma"/>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89D"/>
    <w:rPr>
      <w:rFonts w:ascii="Tahoma" w:eastAsia="Tahoma" w:hAnsi="Tahoma" w:cs="Tahoma"/>
      <w:lang w:val="it-IT"/>
    </w:rPr>
  </w:style>
  <w:style w:type="paragraph" w:styleId="Titolo1">
    <w:name w:val="heading 1"/>
    <w:basedOn w:val="Normale"/>
    <w:uiPriority w:val="9"/>
    <w:qFormat/>
    <w:rsid w:val="0057489D"/>
    <w:pPr>
      <w:ind w:left="250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489D"/>
    <w:tblPr>
      <w:tblInd w:w="0" w:type="dxa"/>
      <w:tblCellMar>
        <w:top w:w="0" w:type="dxa"/>
        <w:left w:w="0" w:type="dxa"/>
        <w:bottom w:w="0" w:type="dxa"/>
        <w:right w:w="0" w:type="dxa"/>
      </w:tblCellMar>
    </w:tblPr>
  </w:style>
  <w:style w:type="paragraph" w:styleId="Corpotesto">
    <w:name w:val="Body Text"/>
    <w:basedOn w:val="Normale"/>
    <w:uiPriority w:val="1"/>
    <w:qFormat/>
    <w:rsid w:val="0057489D"/>
  </w:style>
  <w:style w:type="paragraph" w:styleId="Titolo">
    <w:name w:val="Title"/>
    <w:basedOn w:val="Normale"/>
    <w:uiPriority w:val="10"/>
    <w:qFormat/>
    <w:rsid w:val="0057489D"/>
    <w:pPr>
      <w:ind w:left="895" w:right="895"/>
      <w:jc w:val="center"/>
    </w:pPr>
    <w:rPr>
      <w:b/>
      <w:bCs/>
      <w:sz w:val="28"/>
      <w:szCs w:val="28"/>
    </w:rPr>
  </w:style>
  <w:style w:type="paragraph" w:styleId="Paragrafoelenco">
    <w:name w:val="List Paragraph"/>
    <w:basedOn w:val="Normale"/>
    <w:uiPriority w:val="1"/>
    <w:qFormat/>
    <w:rsid w:val="0057489D"/>
    <w:pPr>
      <w:ind w:left="952" w:hanging="360"/>
      <w:jc w:val="both"/>
    </w:pPr>
  </w:style>
  <w:style w:type="paragraph" w:customStyle="1" w:styleId="TableParagraph">
    <w:name w:val="Table Paragraph"/>
    <w:basedOn w:val="Normale"/>
    <w:uiPriority w:val="1"/>
    <w:qFormat/>
    <w:rsid w:val="0057489D"/>
  </w:style>
  <w:style w:type="paragraph" w:customStyle="1" w:styleId="Standard">
    <w:name w:val="Standard"/>
    <w:rsid w:val="0019465A"/>
    <w:pPr>
      <w:widowControl/>
      <w:suppressAutoHyphens/>
      <w:autoSpaceDE/>
      <w:textAlignment w:val="baseline"/>
    </w:pPr>
    <w:rPr>
      <w:rFonts w:ascii="Arial" w:eastAsia="Times New Roman" w:hAnsi="Arial" w:cs="Arial"/>
      <w:kern w:val="3"/>
      <w:szCs w:val="20"/>
      <w:lang w:val="it-IT" w:eastAsia="zh-CN"/>
    </w:rPr>
  </w:style>
  <w:style w:type="paragraph" w:styleId="Revisione">
    <w:name w:val="Revision"/>
    <w:hidden/>
    <w:uiPriority w:val="99"/>
    <w:semiHidden/>
    <w:rsid w:val="008E6C62"/>
    <w:pPr>
      <w:widowControl/>
      <w:autoSpaceDE/>
      <w:autoSpaceDN/>
    </w:pPr>
    <w:rPr>
      <w:rFonts w:ascii="Tahoma" w:eastAsia="Tahoma" w:hAnsi="Tahoma" w:cs="Tahoma"/>
      <w:lang w:val="it-IT"/>
    </w:rPr>
  </w:style>
  <w:style w:type="paragraph" w:styleId="Testofumetto">
    <w:name w:val="Balloon Text"/>
    <w:basedOn w:val="Normale"/>
    <w:link w:val="TestofumettoCarattere"/>
    <w:uiPriority w:val="99"/>
    <w:semiHidden/>
    <w:unhideWhenUsed/>
    <w:rsid w:val="00A21AB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21AB4"/>
    <w:rPr>
      <w:rFonts w:ascii="Times New Roman" w:eastAsia="Tahoma" w:hAnsi="Times New Roman" w:cs="Times New Roman"/>
      <w:sz w:val="18"/>
      <w:szCs w:val="18"/>
      <w:lang w:val="it-IT"/>
    </w:rPr>
  </w:style>
  <w:style w:type="character" w:styleId="Rimandocommento">
    <w:name w:val="annotation reference"/>
    <w:basedOn w:val="Carpredefinitoparagrafo"/>
    <w:uiPriority w:val="99"/>
    <w:semiHidden/>
    <w:unhideWhenUsed/>
    <w:rsid w:val="00BE3256"/>
    <w:rPr>
      <w:sz w:val="16"/>
      <w:szCs w:val="16"/>
    </w:rPr>
  </w:style>
  <w:style w:type="paragraph" w:styleId="Testocommento">
    <w:name w:val="annotation text"/>
    <w:basedOn w:val="Normale"/>
    <w:link w:val="TestocommentoCarattere"/>
    <w:uiPriority w:val="99"/>
    <w:semiHidden/>
    <w:unhideWhenUsed/>
    <w:rsid w:val="00BE3256"/>
    <w:rPr>
      <w:sz w:val="20"/>
      <w:szCs w:val="20"/>
    </w:rPr>
  </w:style>
  <w:style w:type="character" w:customStyle="1" w:styleId="TestocommentoCarattere">
    <w:name w:val="Testo commento Carattere"/>
    <w:basedOn w:val="Carpredefinitoparagrafo"/>
    <w:link w:val="Testocommento"/>
    <w:uiPriority w:val="99"/>
    <w:semiHidden/>
    <w:rsid w:val="00BE3256"/>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BE3256"/>
    <w:rPr>
      <w:b/>
      <w:bCs/>
    </w:rPr>
  </w:style>
  <w:style w:type="character" w:customStyle="1" w:styleId="SoggettocommentoCarattere">
    <w:name w:val="Soggetto commento Carattere"/>
    <w:basedOn w:val="TestocommentoCarattere"/>
    <w:link w:val="Soggettocommento"/>
    <w:uiPriority w:val="99"/>
    <w:semiHidden/>
    <w:rsid w:val="00BE3256"/>
    <w:rPr>
      <w:rFonts w:ascii="Tahoma" w:eastAsia="Tahoma" w:hAnsi="Tahoma" w:cs="Tahoma"/>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6145">
      <w:bodyDiv w:val="1"/>
      <w:marLeft w:val="0"/>
      <w:marRight w:val="0"/>
      <w:marTop w:val="0"/>
      <w:marBottom w:val="0"/>
      <w:divBdr>
        <w:top w:val="none" w:sz="0" w:space="0" w:color="auto"/>
        <w:left w:val="none" w:sz="0" w:space="0" w:color="auto"/>
        <w:bottom w:val="none" w:sz="0" w:space="0" w:color="auto"/>
        <w:right w:val="none" w:sz="0" w:space="0" w:color="auto"/>
      </w:divBdr>
    </w:div>
    <w:div w:id="374550205">
      <w:bodyDiv w:val="1"/>
      <w:marLeft w:val="0"/>
      <w:marRight w:val="0"/>
      <w:marTop w:val="0"/>
      <w:marBottom w:val="0"/>
      <w:divBdr>
        <w:top w:val="none" w:sz="0" w:space="0" w:color="auto"/>
        <w:left w:val="none" w:sz="0" w:space="0" w:color="auto"/>
        <w:bottom w:val="none" w:sz="0" w:space="0" w:color="auto"/>
        <w:right w:val="none" w:sz="0" w:space="0" w:color="auto"/>
      </w:divBdr>
    </w:div>
    <w:div w:id="395591741">
      <w:bodyDiv w:val="1"/>
      <w:marLeft w:val="0"/>
      <w:marRight w:val="0"/>
      <w:marTop w:val="0"/>
      <w:marBottom w:val="0"/>
      <w:divBdr>
        <w:top w:val="none" w:sz="0" w:space="0" w:color="auto"/>
        <w:left w:val="none" w:sz="0" w:space="0" w:color="auto"/>
        <w:bottom w:val="none" w:sz="0" w:space="0" w:color="auto"/>
        <w:right w:val="none" w:sz="0" w:space="0" w:color="auto"/>
      </w:divBdr>
    </w:div>
    <w:div w:id="774325444">
      <w:bodyDiv w:val="1"/>
      <w:marLeft w:val="0"/>
      <w:marRight w:val="0"/>
      <w:marTop w:val="0"/>
      <w:marBottom w:val="0"/>
      <w:divBdr>
        <w:top w:val="none" w:sz="0" w:space="0" w:color="auto"/>
        <w:left w:val="none" w:sz="0" w:space="0" w:color="auto"/>
        <w:bottom w:val="none" w:sz="0" w:space="0" w:color="auto"/>
        <w:right w:val="none" w:sz="0" w:space="0" w:color="auto"/>
      </w:divBdr>
    </w:div>
    <w:div w:id="1143504259">
      <w:bodyDiv w:val="1"/>
      <w:marLeft w:val="0"/>
      <w:marRight w:val="0"/>
      <w:marTop w:val="0"/>
      <w:marBottom w:val="0"/>
      <w:divBdr>
        <w:top w:val="none" w:sz="0" w:space="0" w:color="auto"/>
        <w:left w:val="none" w:sz="0" w:space="0" w:color="auto"/>
        <w:bottom w:val="none" w:sz="0" w:space="0" w:color="auto"/>
        <w:right w:val="none" w:sz="0" w:space="0" w:color="auto"/>
      </w:divBdr>
    </w:div>
    <w:div w:id="1825118474">
      <w:bodyDiv w:val="1"/>
      <w:marLeft w:val="0"/>
      <w:marRight w:val="0"/>
      <w:marTop w:val="0"/>
      <w:marBottom w:val="0"/>
      <w:divBdr>
        <w:top w:val="none" w:sz="0" w:space="0" w:color="auto"/>
        <w:left w:val="none" w:sz="0" w:space="0" w:color="auto"/>
        <w:bottom w:val="none" w:sz="0" w:space="0" w:color="auto"/>
        <w:right w:val="none" w:sz="0" w:space="0" w:color="auto"/>
      </w:divBdr>
    </w:div>
    <w:div w:id="1836265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2180</Words>
  <Characters>12431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convenzione CST</vt:lpstr>
    </vt:vector>
  </TitlesOfParts>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CST</dc:title>
  <dc:creator>elena.corti</dc:creator>
  <cp:lastModifiedBy>User</cp:lastModifiedBy>
  <cp:revision>6</cp:revision>
  <cp:lastPrinted>2021-04-21T07:21:00Z</cp:lastPrinted>
  <dcterms:created xsi:type="dcterms:W3CDTF">2022-05-19T07:32:00Z</dcterms:created>
  <dcterms:modified xsi:type="dcterms:W3CDTF">2023-03-15T09:45:00Z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PDFCreator Version 1.7.2</vt:lpwstr>
  </property>
  <property fmtid="{D5CDD505-2E9C-101B-9397-08002B2CF9AE}" pid="4" name="LastSaved">
    <vt:filetime>2021-03-22T00:00:00Z</vt:filetime>
  </property>
</Properties>
</file>