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right="11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114"/>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ACCORDO PER LA VALORIZZAZIONE E IL RESTAURO DELL'ARTE DELLA PIETRA E DELLA CERAMICA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1440" w:right="114"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Fonts w:ascii="Calibri" w:cs="Calibri" w:eastAsia="Calibri" w:hAnsi="Calibri"/>
          <w:rtl w:val="0"/>
        </w:rPr>
        <w:t xml:space="preserve">il Comune di Cursi, rappresentato dal Sindaco dr Antonio Melcore</w:t>
      </w:r>
    </w:p>
    <w:p w:rsidR="00000000" w:rsidDel="00000000" w:rsidP="00000000" w:rsidRDefault="00000000" w:rsidRPr="00000000" w14:paraId="00000007">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Fonts w:ascii="Calibri" w:cs="Calibri" w:eastAsia="Calibri" w:hAnsi="Calibri"/>
          <w:rtl w:val="0"/>
        </w:rPr>
        <w:t xml:space="preserve">Il Comune di Cutrofiano (di seguito denominato Comune), con sede in Via Largo Resistenza, 1, a Cutrofiano (LE) CAP 73020, C.F. 80009050750 e legalmente rappresentato dal Sindaco, Luigi Melissano, presso di essa domiciliato per la carica, </w:t>
      </w:r>
    </w:p>
    <w:p w:rsidR="00000000" w:rsidDel="00000000" w:rsidP="00000000" w:rsidRDefault="00000000" w:rsidRPr="00000000" w14:paraId="00000009">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Fonts w:ascii="Calibri" w:cs="Calibri" w:eastAsia="Calibri" w:hAnsi="Calibri"/>
          <w:color w:val="000000"/>
          <w:rtl w:val="0"/>
        </w:rPr>
        <w:t xml:space="preserve">il Polo Biblio-museale di Lecce, rappresentato dal Direttore</w:t>
      </w:r>
      <w:r w:rsidDel="00000000" w:rsidR="00000000" w:rsidRPr="00000000">
        <w:rPr>
          <w:rFonts w:ascii="Calibri" w:cs="Calibri" w:eastAsia="Calibri" w:hAnsi="Calibri"/>
          <w:rtl w:val="0"/>
        </w:rPr>
        <w:t xml:space="preserve"> Dr. Luigi De Luca </w:t>
      </w:r>
    </w:p>
    <w:p w:rsidR="00000000" w:rsidDel="00000000" w:rsidP="00000000" w:rsidRDefault="00000000" w:rsidRPr="00000000" w14:paraId="0000000C">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ind w:right="114"/>
        <w:jc w:val="both"/>
        <w:rPr>
          <w:rFonts w:ascii="Calibri" w:cs="Calibri" w:eastAsia="Calibri" w:hAnsi="Calibri"/>
        </w:rPr>
      </w:pPr>
      <w:r w:rsidDel="00000000" w:rsidR="00000000" w:rsidRPr="00000000">
        <w:rPr>
          <w:rFonts w:ascii="Calibri" w:cs="Calibri" w:eastAsia="Calibri" w:hAnsi="Calibri"/>
          <w:rtl w:val="0"/>
        </w:rPr>
        <w:t xml:space="preserve">e l’Associazione Ecomuseo della Pietra Leccese, rappresentata dalla Presidente Elisa Monsellato</w:t>
      </w:r>
    </w:p>
    <w:p w:rsidR="00000000" w:rsidDel="00000000" w:rsidP="00000000" w:rsidRDefault="00000000" w:rsidRPr="00000000" w14:paraId="0000000F">
      <w:pP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ind w:right="114"/>
        <w:jc w:val="both"/>
        <w:rPr>
          <w:rFonts w:ascii="Calibri" w:cs="Calibri" w:eastAsia="Calibri" w:hAnsi="Calibri"/>
        </w:rPr>
      </w:pPr>
      <w:r w:rsidDel="00000000" w:rsidR="00000000" w:rsidRPr="00000000">
        <w:rPr>
          <w:rFonts w:ascii="Calibri" w:cs="Calibri" w:eastAsia="Calibri" w:hAnsi="Calibri"/>
          <w:rtl w:val="0"/>
        </w:rPr>
        <w:t xml:space="preserve">Il Museo della Ceramica di Cutrofiano rappresentato dall’ente gestore, l’associazione 34° Fuso, rappresentato dalla Presidente Rosaria Lovecchio,</w:t>
      </w:r>
    </w:p>
    <w:p w:rsidR="00000000" w:rsidDel="00000000" w:rsidP="00000000" w:rsidRDefault="00000000" w:rsidRPr="00000000" w14:paraId="00000011">
      <w:pP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ind w:right="114"/>
        <w:jc w:val="center"/>
        <w:rPr>
          <w:rFonts w:ascii="Calibri" w:cs="Calibri" w:eastAsia="Calibri" w:hAnsi="Calibri"/>
          <w:b w:val="1"/>
        </w:rPr>
      </w:pPr>
      <w:r w:rsidDel="00000000" w:rsidR="00000000" w:rsidRPr="00000000">
        <w:rPr>
          <w:rFonts w:ascii="Calibri" w:cs="Calibri" w:eastAsia="Calibri" w:hAnsi="Calibri"/>
          <w:b w:val="1"/>
          <w:rtl w:val="0"/>
        </w:rPr>
        <w:t xml:space="preserve">PREMESSO che:</w:t>
      </w:r>
    </w:p>
    <w:p w:rsidR="00000000" w:rsidDel="00000000" w:rsidP="00000000" w:rsidRDefault="00000000" w:rsidRPr="00000000" w14:paraId="00000013">
      <w:pPr>
        <w:ind w:right="11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ind w:right="114"/>
        <w:jc w:val="both"/>
        <w:rPr>
          <w:rFonts w:ascii="Calibri" w:cs="Calibri" w:eastAsia="Calibri" w:hAnsi="Calibri"/>
        </w:rPr>
      </w:pPr>
      <w:r w:rsidDel="00000000" w:rsidR="00000000" w:rsidRPr="00000000">
        <w:rPr>
          <w:rFonts w:ascii="Calibri" w:cs="Calibri" w:eastAsia="Calibri" w:hAnsi="Calibri"/>
          <w:b w:val="1"/>
          <w:rtl w:val="0"/>
        </w:rPr>
        <w:t xml:space="preserve">il Comune di Cursi</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numPr>
          <w:ilvl w:val="0"/>
          <w:numId w:val="1"/>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Si caratterizza storicamente nel contesto del bacino estrattivo della pietra leccese su cui basa una parte fondamentale della sua economia ma anche della sua tradizione culturale e della sua identità;</w:t>
      </w:r>
    </w:p>
    <w:p w:rsidR="00000000" w:rsidDel="00000000" w:rsidP="00000000" w:rsidRDefault="00000000" w:rsidRPr="00000000" w14:paraId="00000016">
      <w:pPr>
        <w:widowControl w:val="1"/>
        <w:numPr>
          <w:ilvl w:val="0"/>
          <w:numId w:val="8"/>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individua nei Beni Culturali e nel loro recupero e valorizzazione uno degli </w:t>
      </w:r>
      <w:r w:rsidDel="00000000" w:rsidR="00000000" w:rsidRPr="00000000">
        <w:rPr>
          <w:rFonts w:ascii="Calibri" w:cs="Calibri" w:eastAsia="Calibri" w:hAnsi="Calibri"/>
          <w:i w:val="1"/>
          <w:rtl w:val="0"/>
        </w:rPr>
        <w:t xml:space="preserve">asset</w:t>
      </w:r>
      <w:r w:rsidDel="00000000" w:rsidR="00000000" w:rsidRPr="00000000">
        <w:rPr>
          <w:rFonts w:ascii="Calibri" w:cs="Calibri" w:eastAsia="Calibri" w:hAnsi="Calibri"/>
          <w:rtl w:val="0"/>
        </w:rPr>
        <w:t xml:space="preserve"> prioritari delle politiche di sviluppo locale e della sostenibilità;</w:t>
      </w:r>
    </w:p>
    <w:p w:rsidR="00000000" w:rsidDel="00000000" w:rsidP="00000000" w:rsidRDefault="00000000" w:rsidRPr="00000000" w14:paraId="00000017">
      <w:pPr>
        <w:numPr>
          <w:ilvl w:val="0"/>
          <w:numId w:val="8"/>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è interessato a promuovere accordi, partenariati, collaborazioni per la valorizzazione della cultura materiale della pietra leccese sia con riferimento alla tradizionale arte della lavorazione sia per quanto attiene al restauro e alla conservazione delle opere, dei manufatti e dei reperti lapidei;</w:t>
      </w:r>
    </w:p>
    <w:p w:rsidR="00000000" w:rsidDel="00000000" w:rsidP="00000000" w:rsidRDefault="00000000" w:rsidRPr="00000000" w14:paraId="00000018">
      <w:pPr>
        <w:numPr>
          <w:ilvl w:val="0"/>
          <w:numId w:val="8"/>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con questo obiettivo ha promosso l'associazione Ecomuseo della Pietra Leccese, riconosciuto ai sensi della Legge Regionale n.6 del 2011;</w:t>
      </w:r>
    </w:p>
    <w:p w:rsidR="00000000" w:rsidDel="00000000" w:rsidP="00000000" w:rsidRDefault="00000000" w:rsidRPr="00000000" w14:paraId="00000019">
      <w:pP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ind w:right="114"/>
        <w:jc w:val="both"/>
        <w:rPr>
          <w:rFonts w:ascii="Calibri" w:cs="Calibri" w:eastAsia="Calibri" w:hAnsi="Calibri"/>
          <w:b w:val="1"/>
        </w:rPr>
      </w:pPr>
      <w:r w:rsidDel="00000000" w:rsidR="00000000" w:rsidRPr="00000000">
        <w:rPr>
          <w:rFonts w:ascii="Calibri" w:cs="Calibri" w:eastAsia="Calibri" w:hAnsi="Calibri"/>
          <w:b w:val="1"/>
          <w:rtl w:val="0"/>
        </w:rPr>
        <w:t xml:space="preserve">Il Comune di Cutrofiano</w:t>
      </w:r>
    </w:p>
    <w:p w:rsidR="00000000" w:rsidDel="00000000" w:rsidP="00000000" w:rsidRDefault="00000000" w:rsidRPr="00000000" w14:paraId="0000001C">
      <w:pPr>
        <w:numPr>
          <w:ilvl w:val="0"/>
          <w:numId w:val="12"/>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Si caratterizza storicamente per l’attività figula, qui documentata dall’età romana e  protrattasi ininterrottamente fino ai giorni nostri, caratterizzando fortemente la vocazione produttiva del luogo;</w:t>
      </w:r>
    </w:p>
    <w:p w:rsidR="00000000" w:rsidDel="00000000" w:rsidP="00000000" w:rsidRDefault="00000000" w:rsidRPr="00000000" w14:paraId="0000001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è impegnato in progetti di valorizzazione del patrimonio materiale e immateriale del territorio, promuovendone la cultura attraverso, la Mostra Mercato della Ceramica Artigianale di Cutrofiano un momento di valorizzazione della Città e importante veicolo turistico e commerciale per gli appassionati del mondo della ceramica;</w:t>
      </w:r>
    </w:p>
    <w:p w:rsidR="00000000" w:rsidDel="00000000" w:rsidP="00000000" w:rsidRDefault="00000000" w:rsidRPr="00000000" w14:paraId="0000001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stimolare una nuova sensibilità produttiva ed artistica tra i più giovani e nuovi investimenti attraverso il coinvolgimento del sistema produttivo, formativo e pubblico;  </w:t>
      </w:r>
    </w:p>
    <w:p w:rsidR="00000000" w:rsidDel="00000000" w:rsidP="00000000" w:rsidRDefault="00000000" w:rsidRPr="00000000" w14:paraId="000000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è socio AiCC l’Associazione Italiana Città della Ceramica che ha come scopo la creazione di una rete nazionale delle città ove storicamente è venuta a svilupparsi una significativa attività ceramistica. A tal fine l’Associazione opera per la valorizzazione della ceramica italiana, promuovendo un patto di amicizia fra i centri di antica tradizione ceramica.</w:t>
      </w:r>
    </w:p>
    <w:p w:rsidR="00000000" w:rsidDel="00000000" w:rsidP="00000000" w:rsidRDefault="00000000" w:rsidRPr="00000000" w14:paraId="00000020">
      <w:pPr>
        <w:numPr>
          <w:ilvl w:val="0"/>
          <w:numId w:val="4"/>
        </w:numPr>
        <w:spacing w:line="245.35637855529785" w:lineRule="auto"/>
        <w:ind w:left="720" w:hanging="360"/>
        <w:jc w:val="both"/>
        <w:rPr>
          <w:rFonts w:ascii="Calibri" w:cs="Calibri" w:eastAsia="Calibri" w:hAnsi="Calibri"/>
          <w:highlight w:val="white"/>
        </w:rPr>
      </w:pPr>
      <w:r w:rsidDel="00000000" w:rsidR="00000000" w:rsidRPr="00000000">
        <w:rPr>
          <w:rFonts w:ascii="Calibri" w:cs="Calibri" w:eastAsia="Calibri" w:hAnsi="Calibri"/>
          <w:rtl w:val="0"/>
        </w:rPr>
        <w:t xml:space="preserve">Dialoga costantemente con la comunità coinvolgendo le Associazioni e gli operatori economici locali.</w:t>
      </w:r>
    </w:p>
    <w:p w:rsidR="00000000" w:rsidDel="00000000" w:rsidP="00000000" w:rsidRDefault="00000000" w:rsidRPr="00000000" w14:paraId="00000021">
      <w:pPr>
        <w:widowControl w:val="1"/>
        <w:spacing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1"/>
        <w:ind w:right="114"/>
        <w:jc w:val="both"/>
        <w:rPr>
          <w:rFonts w:ascii="Calibri" w:cs="Calibri" w:eastAsia="Calibri" w:hAnsi="Calibri"/>
          <w:b w:val="1"/>
        </w:rPr>
      </w:pPr>
      <w:r w:rsidDel="00000000" w:rsidR="00000000" w:rsidRPr="00000000">
        <w:rPr>
          <w:rFonts w:ascii="Calibri" w:cs="Calibri" w:eastAsia="Calibri" w:hAnsi="Calibri"/>
          <w:b w:val="1"/>
          <w:rtl w:val="0"/>
        </w:rPr>
        <w:t xml:space="preserve">il Polo Biblio Museale di Lecce:</w:t>
      </w:r>
    </w:p>
    <w:p w:rsidR="00000000" w:rsidDel="00000000" w:rsidP="00000000" w:rsidRDefault="00000000" w:rsidRPr="00000000" w14:paraId="00000025">
      <w:pPr>
        <w:numPr>
          <w:ilvl w:val="0"/>
          <w:numId w:val="2"/>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Istituito </w:t>
      </w:r>
      <w:r w:rsidDel="00000000" w:rsidR="00000000" w:rsidRPr="00000000">
        <w:rPr>
          <w:rFonts w:ascii="Calibri" w:cs="Calibri" w:eastAsia="Calibri" w:hAnsi="Calibri"/>
          <w:color w:val="000000"/>
          <w:rtl w:val="0"/>
        </w:rPr>
        <w:t xml:space="preserve">per effetto della legge regionale n. 9/2016  </w:t>
      </w:r>
      <w:r w:rsidDel="00000000" w:rsidR="00000000" w:rsidRPr="00000000">
        <w:rPr>
          <w:rFonts w:ascii="Calibri" w:cs="Calibri" w:eastAsia="Calibri" w:hAnsi="Calibri"/>
          <w:i w:val="1"/>
          <w:color w:val="000000"/>
          <w:rtl w:val="0"/>
        </w:rPr>
        <w:t xml:space="preserve">Disposizioni per il completamento del processo di riordino previsto dalla legge regionale 30 ottobre 2015, n. 31 (Riforma del sistema di governo regionale e territoriale)</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come articolazione territoriale del Dipartimento Economia della Cultura e Valorizzazione Territoriale della Regione Puglia, </w:t>
      </w:r>
      <w:r w:rsidDel="00000000" w:rsidR="00000000" w:rsidRPr="00000000">
        <w:rPr>
          <w:rFonts w:ascii="Calibri" w:cs="Calibri" w:eastAsia="Calibri" w:hAnsi="Calibri"/>
          <w:rtl w:val="0"/>
        </w:rPr>
        <w:t xml:space="preserve"> ha interesse a promuovere la conservazione e il restauro dei beni culturali, anche attraverso forme di collaborazione con le istituzioni culturali e formative, enti pubblici o privati del territorio;</w:t>
      </w:r>
    </w:p>
    <w:p w:rsidR="00000000" w:rsidDel="00000000" w:rsidP="00000000" w:rsidRDefault="00000000" w:rsidRPr="00000000" w14:paraId="00000026">
      <w:pPr>
        <w:widowControl w:val="1"/>
        <w:numPr>
          <w:ilvl w:val="0"/>
          <w:numId w:val="2"/>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è impegnato nella realizzazione di una rete territoriale dei musei e dei luoghi della cultura con l'obiettivo di un coordinamento e di una maggiore competitività delle </w:t>
      </w:r>
      <w:r w:rsidDel="00000000" w:rsidR="00000000" w:rsidRPr="00000000">
        <w:rPr>
          <w:rFonts w:ascii="Calibri" w:cs="Calibri" w:eastAsia="Calibri" w:hAnsi="Calibri"/>
          <w:i w:val="1"/>
          <w:rtl w:val="0"/>
        </w:rPr>
        <w:t xml:space="preserve">performances</w:t>
      </w:r>
      <w:r w:rsidDel="00000000" w:rsidR="00000000" w:rsidRPr="00000000">
        <w:rPr>
          <w:rFonts w:ascii="Calibri" w:cs="Calibri" w:eastAsia="Calibri" w:hAnsi="Calibri"/>
          <w:rtl w:val="0"/>
        </w:rPr>
        <w:t xml:space="preserve"> e dei servizi museali e di cui l'Ecomuseo della Pietra Leccese e il Museo della Ceramica di Cutrofiano  sono parte; </w:t>
      </w:r>
    </w:p>
    <w:p w:rsidR="00000000" w:rsidDel="00000000" w:rsidP="00000000" w:rsidRDefault="00000000" w:rsidRPr="00000000" w14:paraId="00000027">
      <w:pPr>
        <w:widowControl w:val="1"/>
        <w:numPr>
          <w:ilvl w:val="0"/>
          <w:numId w:val="7"/>
        </w:numPr>
        <w:pBdr>
          <w:top w:space="0" w:sz="0" w:val="nil"/>
          <w:left w:space="0" w:sz="0" w:val="nil"/>
          <w:bottom w:space="0" w:sz="0" w:val="nil"/>
          <w:right w:space="0" w:sz="0" w:val="nil"/>
          <w:between w:space="0" w:sz="0" w:val="nil"/>
        </w:pBd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gestisce il </w:t>
      </w:r>
      <w:r w:rsidDel="00000000" w:rsidR="00000000" w:rsidRPr="00000000">
        <w:rPr>
          <w:rFonts w:ascii="Calibri" w:cs="Calibri" w:eastAsia="Calibri" w:hAnsi="Calibri"/>
          <w:color w:val="000000"/>
          <w:rtl w:val="0"/>
        </w:rPr>
        <w:t xml:space="preserve"> Museo “S. Castromediano” di Lecce  </w:t>
      </w:r>
      <w:r w:rsidDel="00000000" w:rsidR="00000000" w:rsidRPr="00000000">
        <w:rPr>
          <w:rFonts w:ascii="Calibri" w:cs="Calibri" w:eastAsia="Calibri" w:hAnsi="Calibri"/>
          <w:rtl w:val="0"/>
        </w:rPr>
        <w:t xml:space="preserve"> che oltre  e varie collezioni archeologiche  e storico-artistiche, con significativi reperti lapidei di differenti epoche - tra cui le porte dell'Ipogeo di Rudiae -  dispone di un laboratorio di restauro dotato di personale qualificato e tecnologie idonee anche al trattamento dei materiali lapidei</w:t>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ind w:right="11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ind w:left="720" w:right="1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pStyle w:val="Heading1"/>
        <w:spacing w:before="1" w:line="274"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 Ecomuseo della Pietra Leccese</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5"/>
        </w:numPr>
        <w:shd w:fill="ffffff" w:val="clear"/>
        <w:spacing w:after="0" w:after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Istituita nel 2000, le principali finalità sono quelle di tutelare, promuovere e valorizzare la cultura materiale e immateriale del territorio: le tecniche estrattive e di lavorazione della pietra, le metodologie di impiego, i territori scavati, i paesaggi naturali ed i territori costruiti, le caratteristiche geomorfologiche che fanno del sistema territoriale tra i più interessanti dal punto di vista paleontologico, delle architetture e dei borghi del medioevo agricolo, le masserie, del paesaggio disegnato dal secolare lavoro dei cavamonti o dalla monumentalità degli olivi. </w:t>
      </w:r>
    </w:p>
    <w:p w:rsidR="00000000" w:rsidDel="00000000" w:rsidP="00000000" w:rsidRDefault="00000000" w:rsidRPr="00000000" w14:paraId="0000002E">
      <w:pPr>
        <w:numPr>
          <w:ilvl w:val="0"/>
          <w:numId w:val="5"/>
        </w:numPr>
        <w:shd w:fill="ffffff" w:val="clear"/>
        <w:spacing w:after="0" w:after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attraverso una nuova consapevolezza, vuole dare al territorio delle cave una nuova identità considerandolo non più solo un luogo del lavoro, ma anche il luogo dove il risarcimento culturale dovuto dall’uomo al territorio a causa del prezioso materiale a esso sottratto diventi realtà. </w:t>
      </w:r>
    </w:p>
    <w:p w:rsidR="00000000" w:rsidDel="00000000" w:rsidP="00000000" w:rsidRDefault="00000000" w:rsidRPr="00000000" w14:paraId="0000002F">
      <w:pPr>
        <w:numPr>
          <w:ilvl w:val="0"/>
          <w:numId w:val="5"/>
        </w:numPr>
        <w:shd w:fill="ffffff" w:val="clear"/>
        <w:spacing w:after="2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 maturato nel tempo una solida esperienza nella valorizzazione dei beni culturali, con costante organizzazione di itinerari e visite, spettacoli, workshop, corsi di formazione, residenze artistiche, attività didattiche e laboratoriali su architettura, arte, design, oltre a mostre sulla cultura della pietra e il patrimonio monumentale ed ambientale. Tutto ciò in una prospettiva che vede il sistema di attori collocato geograficamente e culturalmente al centro del Salento e al centro del Mediterraneo.</w:t>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rPr>
      </w:pPr>
      <w:r w:rsidDel="00000000" w:rsidR="00000000" w:rsidRPr="00000000">
        <w:rPr>
          <w:rFonts w:ascii="Calibri" w:cs="Calibri" w:eastAsia="Calibri" w:hAnsi="Calibri"/>
          <w:b w:val="1"/>
          <w:rtl w:val="0"/>
        </w:rPr>
        <w:t xml:space="preserve">il Museo della Ceramica di Cutrofiano</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ind w:left="720" w:right="1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1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istituito nel 1985 raccoglie e custodisce terrecotte tradizionali prodotte dai vasai locali che raccontano la vita quotidiana delle comunità del Salento; preserva la memoria dell’attività che ha caratterizzato Cutrofiano fin da tempi lontani. Perseguendo gli obiettivi della convenzione di Faro l’istituzione attribuisce valore alle testimonianze del patrimonio culturale e desidera nel quadro di un’azione pubblica, sostenerli e trasmetterli alle generazioni future, mettendone in luce il valore di eredità culturale attraverso la sua identificazione, studio, interpretazione, protezione, conservazione e presentazione</w:t>
      </w:r>
    </w:p>
    <w:p w:rsidR="00000000" w:rsidDel="00000000" w:rsidP="00000000" w:rsidRDefault="00000000" w:rsidRPr="00000000" w14:paraId="00000034">
      <w:pPr>
        <w:numPr>
          <w:ilvl w:val="0"/>
          <w:numId w:val="1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accordo con la sua missione, vuole essere un organismo vivo e in continua evoluzione, anche sulla scorta delle nuove forme di comunicazione dei contenuti e di valorizzazione; </w:t>
      </w:r>
    </w:p>
    <w:p w:rsidR="00000000" w:rsidDel="00000000" w:rsidP="00000000" w:rsidRDefault="00000000" w:rsidRPr="00000000" w14:paraId="00000035">
      <w:pPr>
        <w:numPr>
          <w:ilvl w:val="0"/>
          <w:numId w:val="1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sostiene progetti di valorizzazione integrata finalizzati all’arricchimento della comunità affinché possano anche svilupparsi processi di miglioramento economico, sociale, culturale e di pianificazione dell’uso del territorio, anche in costante dialogo con le piccole e medie imprese locali. </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ind w:left="720" w:right="114"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CONSIDERATO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A">
      <w:pP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9"/>
        </w:numPr>
        <w:pBdr>
          <w:top w:space="0" w:sz="0" w:val="nil"/>
          <w:left w:space="0" w:sz="0" w:val="nil"/>
          <w:bottom w:space="0" w:sz="0" w:val="nil"/>
          <w:right w:space="0" w:sz="0" w:val="nil"/>
          <w:between w:space="0" w:sz="0" w:val="nil"/>
        </w:pBdr>
        <w:spacing w:before="7" w:lineRule="auto"/>
        <w:ind w:left="720" w:right="11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gli Enti suindicati </w:t>
      </w:r>
      <w:r w:rsidDel="00000000" w:rsidR="00000000" w:rsidRPr="00000000">
        <w:rPr>
          <w:rFonts w:ascii="Calibri" w:cs="Calibri" w:eastAsia="Calibri" w:hAnsi="Calibri"/>
          <w:rtl w:val="0"/>
        </w:rPr>
        <w:t xml:space="preserve">intendono collaborare tra di loro per promuovere progetti di valorizzazione della cultura materiale della pietra con particolare riferimento a progetti di restauro del patrimonio lapideo conservato nel Museo Castromediano o diffuso sul territorio di Cursi e del Bacino della Pietra Leccese anche attraverso il coinvolgimento delle imprese  attive sul territorio che  nel settore hanno accumulato esperienza e professionalità e l'incentivazione e la sperimentazione di nuove tecniche  e trattamenti attenti ai temi della sostenibilità economica ed ambientale strettamente connessa con l'economia locale. </w:t>
      </w:r>
    </w:p>
    <w:p w:rsidR="00000000" w:rsidDel="00000000" w:rsidP="00000000" w:rsidRDefault="00000000" w:rsidRPr="00000000" w14:paraId="0000003C">
      <w:pPr>
        <w:numPr>
          <w:ilvl w:val="0"/>
          <w:numId w:val="9"/>
        </w:numPr>
        <w:pBdr>
          <w:top w:space="0" w:sz="0" w:val="nil"/>
          <w:left w:space="0" w:sz="0" w:val="nil"/>
          <w:bottom w:space="0" w:sz="0" w:val="nil"/>
          <w:right w:space="0" w:sz="0" w:val="nil"/>
          <w:between w:space="0" w:sz="0" w:val="nil"/>
        </w:pBdr>
        <w:spacing w:before="7" w:lineRule="auto"/>
        <w:ind w:left="720" w:right="11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w:t>
      </w:r>
      <w:r w:rsidDel="00000000" w:rsidR="00000000" w:rsidRPr="00000000">
        <w:rPr>
          <w:rFonts w:ascii="Calibri" w:cs="Calibri" w:eastAsia="Calibri" w:hAnsi="Calibri"/>
          <w:rtl w:val="0"/>
        </w:rPr>
        <w:t xml:space="preserve">per facilitare il raggiungimento di quanto sopra </w:t>
      </w:r>
      <w:r w:rsidDel="00000000" w:rsidR="00000000" w:rsidRPr="00000000">
        <w:rPr>
          <w:rFonts w:ascii="Calibri" w:cs="Calibri" w:eastAsia="Calibri" w:hAnsi="Calibri"/>
          <w:color w:val="000000"/>
          <w:rtl w:val="0"/>
        </w:rPr>
        <w:t xml:space="preserve">le  Parti ritengono di primario interesse  </w:t>
      </w:r>
      <w:r w:rsidDel="00000000" w:rsidR="00000000" w:rsidRPr="00000000">
        <w:rPr>
          <w:rFonts w:ascii="Calibri" w:cs="Calibri" w:eastAsia="Calibri" w:hAnsi="Calibri"/>
          <w:rtl w:val="0"/>
        </w:rPr>
        <w:t xml:space="preserve">stipulare un accordo di collaborazione finalizzato alla messa a valore delle competenze di ognuno dei soggetti partecipanti.</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833"/>
        </w:tabs>
        <w:ind w:left="832" w:right="1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833"/>
        </w:tabs>
        <w:ind w:left="832" w:right="1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833"/>
        </w:tabs>
        <w:ind w:left="832" w:right="1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6" w:lineRule="auto"/>
        <w:ind w:right="11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pStyle w:val="Heading1"/>
        <w:spacing w:before="90" w:lineRule="auto"/>
        <w:ind w:left="0" w:right="114"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CONVENGONO QUANTO SEGUE</w:t>
      </w:r>
    </w:p>
    <w:p w:rsidR="00000000" w:rsidDel="00000000" w:rsidP="00000000" w:rsidRDefault="00000000" w:rsidRPr="00000000" w14:paraId="00000042">
      <w:pPr>
        <w:pStyle w:val="Heading1"/>
        <w:spacing w:before="1" w:lineRule="auto"/>
        <w:ind w:left="0" w:right="114" w:firstLine="0"/>
        <w:jc w:val="center"/>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   TRA</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Il Comune di Cursi, il Comune di Cutrofiano, il Polo Biblio Museale di Lecce, l'Ecomuseo della Pietra Leccese, il Museo della Ceramica di Cutrofiano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6" w:lineRule="auto"/>
        <w:ind w:right="11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right="11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Viene stipulat</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il </w:t>
      </w:r>
      <w:r w:rsidDel="00000000" w:rsidR="00000000" w:rsidRPr="00000000">
        <w:rPr>
          <w:rFonts w:ascii="Calibri" w:cs="Calibri" w:eastAsia="Calibri" w:hAnsi="Calibri"/>
          <w:color w:val="000000"/>
          <w:rtl w:val="0"/>
        </w:rPr>
        <w:t xml:space="preserve"> presente </w:t>
      </w:r>
      <w:r w:rsidDel="00000000" w:rsidR="00000000" w:rsidRPr="00000000">
        <w:rPr>
          <w:rFonts w:ascii="Calibri" w:cs="Calibri" w:eastAsia="Calibri" w:hAnsi="Calibri"/>
          <w:rtl w:val="0"/>
        </w:rPr>
        <w:t xml:space="preserve">accordo  con cui vengono definiti gli impegni di ciascun partner  per il raggiungimento degli obiettivi prefissati:</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0" w:lineRule="auto"/>
        <w:ind w:right="11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right="114"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Impegni del Comune di Cursi</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ind w:left="720" w:right="114" w:hanging="360"/>
        <w:jc w:val="both"/>
        <w:rPr>
          <w:rFonts w:ascii="Calibri" w:cs="Calibri" w:eastAsia="Calibri" w:hAnsi="Calibri"/>
          <w:u w:val="none"/>
        </w:rPr>
      </w:pPr>
      <w:r w:rsidDel="00000000" w:rsidR="00000000" w:rsidRPr="00000000">
        <w:rPr>
          <w:rFonts w:ascii="Calibri" w:cs="Calibri" w:eastAsia="Calibri" w:hAnsi="Calibri"/>
          <w:rtl w:val="0"/>
        </w:rPr>
        <w:t xml:space="preserve">il Comune di Cursi garantirà, attraverso i propri uffici il sostegno organizzativo, logistico e di competenze tecniche per tutti gli aspetti autorizzativi connessi alle attività di cui all'accordo. </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ind w:left="720" w:right="114" w:hanging="360"/>
        <w:jc w:val="both"/>
        <w:rPr>
          <w:rFonts w:ascii="Calibri" w:cs="Calibri" w:eastAsia="Calibri" w:hAnsi="Calibri"/>
          <w:u w:val="none"/>
        </w:rPr>
      </w:pPr>
      <w:r w:rsidDel="00000000" w:rsidR="00000000" w:rsidRPr="00000000">
        <w:rPr>
          <w:rFonts w:ascii="Calibri" w:cs="Calibri" w:eastAsia="Calibri" w:hAnsi="Calibri"/>
          <w:rtl w:val="0"/>
        </w:rPr>
        <w:t xml:space="preserve">Assicurerà la disponibilità di spazi di propria pertinenza adeguatamente attrezzati per l'organizzazione di incontri, workshop, laboratori, ecc.</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ind w:left="720" w:right="114" w:hanging="360"/>
        <w:jc w:val="both"/>
        <w:rPr>
          <w:rFonts w:ascii="Calibri" w:cs="Calibri" w:eastAsia="Calibri" w:hAnsi="Calibri"/>
          <w:u w:val="none"/>
        </w:rPr>
      </w:pPr>
      <w:r w:rsidDel="00000000" w:rsidR="00000000" w:rsidRPr="00000000">
        <w:rPr>
          <w:rFonts w:ascii="Calibri" w:cs="Calibri" w:eastAsia="Calibri" w:hAnsi="Calibri"/>
          <w:rtl w:val="0"/>
        </w:rPr>
        <w:t xml:space="preserve">Si impegnerà inoltre a  sensibilizzare le imprese del settore favorendo il loro supporto di materie prime, di attrezzature, di competenze e di risorse per il raggiungimento degli obiettivi dell'accordo. </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1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Impegni del Comune di Cutrofiano</w:t>
      </w:r>
    </w:p>
    <w:p w:rsidR="00000000" w:rsidDel="00000000" w:rsidP="00000000" w:rsidRDefault="00000000" w:rsidRPr="00000000" w14:paraId="00000050">
      <w:pPr>
        <w:numPr>
          <w:ilvl w:val="0"/>
          <w:numId w:val="3"/>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il Comune di Cutrofianoi garantirà, attraverso i propri uffici il sostegno organizzativo, logistico e di competenze tecniche per tutti gli aspetti autorizzativi connessi alle attività di cui all'accordo. </w:t>
      </w:r>
    </w:p>
    <w:p w:rsidR="00000000" w:rsidDel="00000000" w:rsidP="00000000" w:rsidRDefault="00000000" w:rsidRPr="00000000" w14:paraId="00000051">
      <w:pPr>
        <w:numPr>
          <w:ilvl w:val="0"/>
          <w:numId w:val="3"/>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Assicurerà la disponibilità di spazi di propria pertinenza adeguatamente attrezzati per l'organizzazione di incontri, workshop, laboratori, ecc.</w:t>
      </w:r>
    </w:p>
    <w:p w:rsidR="00000000" w:rsidDel="00000000" w:rsidP="00000000" w:rsidRDefault="00000000" w:rsidRPr="00000000" w14:paraId="00000052">
      <w:pPr>
        <w:numPr>
          <w:ilvl w:val="0"/>
          <w:numId w:val="3"/>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Si impegnerà inoltre a  sensibilizzare le imprese del settore favorendo il loro supporto di materie prime, di attrezzature, di competenze e di risorse per il raggiungimento degli obiettivi dell'accordo.</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720" w:right="114" w:firstLine="0"/>
        <w:jc w:val="both"/>
        <w:rPr>
          <w:rFonts w:ascii="Calibri" w:cs="Calibri" w:eastAsia="Calibri" w:hAnsi="Calibri"/>
          <w:color w:val="000000"/>
        </w:rPr>
      </w:pPr>
      <w:r w:rsidDel="00000000" w:rsidR="00000000" w:rsidRPr="00000000">
        <w:rPr>
          <w:rFonts w:ascii="Calibri" w:cs="Calibri" w:eastAsia="Calibri" w:hAnsi="Calibri"/>
          <w:b w:val="1"/>
          <w:rtl w:val="0"/>
        </w:rPr>
        <w:t xml:space="preserve">Impegni del Polo Biblio Museale di Lecce</w:t>
      </w:r>
      <w:r w:rsidDel="00000000" w:rsidR="00000000" w:rsidRPr="00000000">
        <w:rPr>
          <w:rtl w:val="0"/>
        </w:rPr>
      </w:r>
    </w:p>
    <w:p w:rsidR="00000000" w:rsidDel="00000000" w:rsidP="00000000" w:rsidRDefault="00000000" w:rsidRPr="00000000" w14:paraId="00000055">
      <w:pPr>
        <w:numPr>
          <w:ilvl w:val="0"/>
          <w:numId w:val="10"/>
        </w:numPr>
        <w:pBdr>
          <w:top w:space="0" w:sz="0" w:val="nil"/>
          <w:left w:space="0" w:sz="0" w:val="nil"/>
          <w:bottom w:space="0" w:sz="0" w:val="nil"/>
          <w:right w:space="0" w:sz="0" w:val="nil"/>
          <w:between w:space="0" w:sz="0" w:val="nil"/>
        </w:pBd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Il Polo Biblio Museale, d'intesa con l'Ecomuseo della Pietra e il Museo della Ceramica  curerà un progetto di divulgazione e didattico educativa sull'importanza della pietra e delle terre cotte nella storia delle civiltà e nella contemporaneità e sulla storia del restauro con particolare riferimento alle connessioni tra restauro e sostenibilità;</w:t>
      </w:r>
    </w:p>
    <w:p w:rsidR="00000000" w:rsidDel="00000000" w:rsidP="00000000" w:rsidRDefault="00000000" w:rsidRPr="00000000" w14:paraId="00000056">
      <w:pPr>
        <w:numPr>
          <w:ilvl w:val="0"/>
          <w:numId w:val="10"/>
        </w:numPr>
        <w:pBdr>
          <w:top w:space="0" w:sz="0" w:val="nil"/>
          <w:left w:space="0" w:sz="0" w:val="nil"/>
          <w:bottom w:space="0" w:sz="0" w:val="nil"/>
          <w:right w:space="0" w:sz="0" w:val="nil"/>
          <w:between w:space="0" w:sz="0" w:val="nil"/>
        </w:pBd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tramite il proprio laboratorio di restauro potrà promuovere alcuni interventi di recupero di manufatti simbolo del patrimonio culturale del territorio con finalità di carattere educativo e di sensibilizzazione delle comunità locali.</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right="11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right="114" w:firstLine="0"/>
        <w:jc w:val="both"/>
        <w:rPr>
          <w:rFonts w:ascii="Calibri" w:cs="Calibri" w:eastAsia="Calibri" w:hAnsi="Calibri"/>
          <w:color w:val="000000"/>
        </w:rPr>
      </w:pPr>
      <w:r w:rsidDel="00000000" w:rsidR="00000000" w:rsidRPr="00000000">
        <w:rPr>
          <w:rFonts w:ascii="Calibri" w:cs="Calibri" w:eastAsia="Calibri" w:hAnsi="Calibri"/>
          <w:b w:val="1"/>
          <w:rtl w:val="0"/>
        </w:rPr>
        <w:t xml:space="preserve">Impegni dell'Ecomuseo della Pietra Leccese</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5A">
      <w:pPr>
        <w:numPr>
          <w:ilvl w:val="0"/>
          <w:numId w:val="6"/>
        </w:numPr>
        <w:pBdr>
          <w:top w:space="0" w:sz="0" w:val="nil"/>
          <w:left w:space="0" w:sz="0" w:val="nil"/>
          <w:bottom w:space="0" w:sz="0" w:val="nil"/>
          <w:right w:space="0" w:sz="0" w:val="nil"/>
          <w:between w:space="0" w:sz="0" w:val="nil"/>
        </w:pBd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L’ecomuseo si impegnerà a facilitare le relazioni tra gli attori locali pubblici e privati;</w:t>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ind w:left="720" w:right="114" w:hanging="360"/>
        <w:jc w:val="both"/>
        <w:rPr>
          <w:rFonts w:ascii="Calibri" w:cs="Calibri" w:eastAsia="Calibri" w:hAnsi="Calibri"/>
          <w:u w:val="none"/>
        </w:rPr>
      </w:pPr>
      <w:r w:rsidDel="00000000" w:rsidR="00000000" w:rsidRPr="00000000">
        <w:rPr>
          <w:rFonts w:ascii="Calibri" w:cs="Calibri" w:eastAsia="Calibri" w:hAnsi="Calibri"/>
          <w:rtl w:val="0"/>
        </w:rPr>
        <w:t xml:space="preserve">metterà a disposizione le competenze per favorire la valorizzazione e il fund raising dei progetti frutto del seguente accordo;</w:t>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ind w:left="720" w:right="114" w:hanging="360"/>
        <w:jc w:val="both"/>
        <w:rPr>
          <w:rFonts w:ascii="Calibri" w:cs="Calibri" w:eastAsia="Calibri" w:hAnsi="Calibri"/>
          <w:u w:val="none"/>
        </w:rPr>
      </w:pPr>
      <w:r w:rsidDel="00000000" w:rsidR="00000000" w:rsidRPr="00000000">
        <w:rPr>
          <w:rFonts w:ascii="Calibri" w:cs="Calibri" w:eastAsia="Calibri" w:hAnsi="Calibri"/>
          <w:rtl w:val="0"/>
        </w:rPr>
        <w:t xml:space="preserve">metterà a disposizione i propri spazi per la realizzazione delle attività di studio e ricerca inerenti i temi del restauro;</w:t>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ind w:left="720" w:right="114" w:hanging="360"/>
        <w:jc w:val="both"/>
        <w:rPr>
          <w:rFonts w:ascii="Calibri" w:cs="Calibri" w:eastAsia="Calibri" w:hAnsi="Calibri"/>
          <w:u w:val="none"/>
        </w:rPr>
      </w:pPr>
      <w:r w:rsidDel="00000000" w:rsidR="00000000" w:rsidRPr="00000000">
        <w:rPr>
          <w:rFonts w:ascii="Calibri" w:cs="Calibri" w:eastAsia="Calibri" w:hAnsi="Calibri"/>
          <w:rtl w:val="0"/>
        </w:rPr>
        <w:t xml:space="preserve">sosterrà attraverso azioni specifiche, la partecipazione dei cittadini alle attività generate dal presente accordo;</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right="1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Impegni del Museo della Ceramica</w:t>
      </w:r>
    </w:p>
    <w:p w:rsidR="00000000" w:rsidDel="00000000" w:rsidP="00000000" w:rsidRDefault="00000000" w:rsidRPr="00000000" w14:paraId="00000061">
      <w:pPr>
        <w:numPr>
          <w:ilvl w:val="0"/>
          <w:numId w:val="13"/>
        </w:numPr>
        <w:pBdr>
          <w:top w:space="0" w:sz="0" w:val="nil"/>
          <w:left w:space="0" w:sz="0" w:val="nil"/>
          <w:bottom w:space="0" w:sz="0" w:val="nil"/>
          <w:right w:space="0" w:sz="0" w:val="nil"/>
          <w:between w:space="0" w:sz="0" w:val="nil"/>
        </w:pBd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il Museo della Ceramica di Cutrofiano garantirà una sostenibilità di lungo periodo in una logica di sistema, infrastrutture utili anche ad assegnare credibilità alla raccolta di risorse esterne attraverso un piano di fundraising che sviluppi azioni integrate;</w:t>
      </w:r>
    </w:p>
    <w:p w:rsidR="00000000" w:rsidDel="00000000" w:rsidP="00000000" w:rsidRDefault="00000000" w:rsidRPr="00000000" w14:paraId="00000062">
      <w:pPr>
        <w:numPr>
          <w:ilvl w:val="0"/>
          <w:numId w:val="13"/>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facilitare le relazioni tra gli attori locali pubblici e privati e in particolare con le scuole d’arte e centri professionali dove si insegna l’arte della produzione e restauro.</w:t>
      </w:r>
    </w:p>
    <w:p w:rsidR="00000000" w:rsidDel="00000000" w:rsidP="00000000" w:rsidRDefault="00000000" w:rsidRPr="00000000" w14:paraId="00000063">
      <w:pPr>
        <w:numPr>
          <w:ilvl w:val="0"/>
          <w:numId w:val="13"/>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metterà a disposizione i propri spazi per la realizzazione delle attività di studio e ricerca inerenti i temi del restauro;</w:t>
      </w:r>
    </w:p>
    <w:p w:rsidR="00000000" w:rsidDel="00000000" w:rsidP="00000000" w:rsidRDefault="00000000" w:rsidRPr="00000000" w14:paraId="00000064">
      <w:pPr>
        <w:numPr>
          <w:ilvl w:val="0"/>
          <w:numId w:val="13"/>
        </w:numPr>
        <w:ind w:left="720" w:right="114" w:hanging="360"/>
        <w:jc w:val="both"/>
        <w:rPr>
          <w:rFonts w:ascii="Calibri" w:cs="Calibri" w:eastAsia="Calibri" w:hAnsi="Calibri"/>
        </w:rPr>
      </w:pPr>
      <w:r w:rsidDel="00000000" w:rsidR="00000000" w:rsidRPr="00000000">
        <w:rPr>
          <w:rFonts w:ascii="Calibri" w:cs="Calibri" w:eastAsia="Calibri" w:hAnsi="Calibri"/>
          <w:rtl w:val="0"/>
        </w:rPr>
        <w:t xml:space="preserve">sosterrà attraverso azioni specifiche, la partecipazione dei cittadini alle attività generate dal presente accordo;</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720" w:right="11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widowControl w:val="1"/>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1" w:lineRule="auto"/>
        <w:ind w:right="11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Fonts w:ascii="Calibri" w:cs="Calibri" w:eastAsia="Calibri" w:hAnsi="Calibri"/>
          <w:b w:val="1"/>
          <w:rtl w:val="0"/>
        </w:rPr>
        <w:t xml:space="preserve">Per il Comune di Cursi</w:t>
      </w:r>
    </w:p>
    <w:p w:rsidR="00000000" w:rsidDel="00000000" w:rsidP="00000000" w:rsidRDefault="00000000" w:rsidRPr="00000000" w14:paraId="0000006B">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Fonts w:ascii="Calibri" w:cs="Calibri" w:eastAsia="Calibri" w:hAnsi="Calibri"/>
          <w:b w:val="1"/>
          <w:rtl w:val="0"/>
        </w:rPr>
        <w:t xml:space="preserve">Il Sindaco</w:t>
      </w:r>
    </w:p>
    <w:p w:rsidR="00000000" w:rsidDel="00000000" w:rsidP="00000000" w:rsidRDefault="00000000" w:rsidRPr="00000000" w14:paraId="0000006C">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Fonts w:ascii="Calibri" w:cs="Calibri" w:eastAsia="Calibri" w:hAnsi="Calibri"/>
          <w:b w:val="1"/>
          <w:rtl w:val="0"/>
        </w:rPr>
        <w:t xml:space="preserve">_______________________________</w:t>
      </w:r>
    </w:p>
    <w:p w:rsidR="00000000" w:rsidDel="00000000" w:rsidP="00000000" w:rsidRDefault="00000000" w:rsidRPr="00000000" w14:paraId="0000006E">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Fonts w:ascii="Calibri" w:cs="Calibri" w:eastAsia="Calibri" w:hAnsi="Calibri"/>
          <w:b w:val="1"/>
          <w:rtl w:val="0"/>
        </w:rPr>
        <w:t xml:space="preserve">Per il Comune di Cutrofiano</w:t>
      </w:r>
    </w:p>
    <w:p w:rsidR="00000000" w:rsidDel="00000000" w:rsidP="00000000" w:rsidRDefault="00000000" w:rsidRPr="00000000" w14:paraId="00000071">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Fonts w:ascii="Calibri" w:cs="Calibri" w:eastAsia="Calibri" w:hAnsi="Calibri"/>
          <w:b w:val="1"/>
          <w:rtl w:val="0"/>
        </w:rPr>
        <w:t xml:space="preserve">Il Sindaco</w:t>
      </w:r>
    </w:p>
    <w:p w:rsidR="00000000" w:rsidDel="00000000" w:rsidP="00000000" w:rsidRDefault="00000000" w:rsidRPr="00000000" w14:paraId="00000072">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right="114"/>
        <w:jc w:val="both"/>
        <w:rPr>
          <w:rFonts w:ascii="Calibri" w:cs="Calibri" w:eastAsia="Calibri" w:hAnsi="Calibri"/>
          <w:b w:val="1"/>
        </w:rPr>
      </w:pPr>
      <w:r w:rsidDel="00000000" w:rsidR="00000000" w:rsidRPr="00000000">
        <w:rPr>
          <w:rFonts w:ascii="Calibri" w:cs="Calibri" w:eastAsia="Calibri" w:hAnsi="Calibri"/>
          <w:b w:val="1"/>
          <w:rtl w:val="0"/>
        </w:rPr>
        <w:t xml:space="preserve">_______________________________</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4" w:lineRule="auto"/>
        <w:ind w:right="11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5">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il </w:t>
      </w:r>
      <w:r w:rsidDel="00000000" w:rsidR="00000000" w:rsidRPr="00000000">
        <w:rPr>
          <w:rFonts w:ascii="Calibri" w:cs="Calibri" w:eastAsia="Calibri" w:hAnsi="Calibri"/>
          <w:color w:val="000000"/>
          <w:sz w:val="22"/>
          <w:szCs w:val="22"/>
          <w:rtl w:val="0"/>
        </w:rPr>
        <w:t xml:space="preserve">Polo Biblio-museale di Lecce</w:t>
      </w:r>
      <w:r w:rsidDel="00000000" w:rsidR="00000000" w:rsidRPr="00000000">
        <w:rPr>
          <w:rtl w:val="0"/>
        </w:rPr>
      </w:r>
    </w:p>
    <w:p w:rsidR="00000000" w:rsidDel="00000000" w:rsidP="00000000" w:rsidRDefault="00000000" w:rsidRPr="00000000" w14:paraId="00000076">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Direttore</w:t>
      </w:r>
    </w:p>
    <w:p w:rsidR="00000000" w:rsidDel="00000000" w:rsidP="00000000" w:rsidRDefault="00000000" w:rsidRPr="00000000" w14:paraId="00000077">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Luigi De Luca</w:t>
      </w:r>
    </w:p>
    <w:p w:rsidR="00000000" w:rsidDel="00000000" w:rsidP="00000000" w:rsidRDefault="00000000" w:rsidRPr="00000000" w14:paraId="00000078">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w:t>
      </w:r>
    </w:p>
    <w:p w:rsidR="00000000" w:rsidDel="00000000" w:rsidP="00000000" w:rsidRDefault="00000000" w:rsidRPr="00000000" w14:paraId="00000079">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l’Ecomuseo della Pietra Leccese </w:t>
      </w:r>
    </w:p>
    <w:p w:rsidR="00000000" w:rsidDel="00000000" w:rsidP="00000000" w:rsidRDefault="00000000" w:rsidRPr="00000000" w14:paraId="0000007C">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Presidente</w:t>
      </w:r>
    </w:p>
    <w:p w:rsidR="00000000" w:rsidDel="00000000" w:rsidP="00000000" w:rsidRDefault="00000000" w:rsidRPr="00000000" w14:paraId="0000007D">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w:t>
      </w:r>
    </w:p>
    <w:p w:rsidR="00000000" w:rsidDel="00000000" w:rsidP="00000000" w:rsidRDefault="00000000" w:rsidRPr="00000000" w14:paraId="0000007E">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il Museo della Ceramica di Cutrofiano</w:t>
      </w:r>
    </w:p>
    <w:p w:rsidR="00000000" w:rsidDel="00000000" w:rsidP="00000000" w:rsidRDefault="00000000" w:rsidRPr="00000000" w14:paraId="00000081">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tabs>
          <w:tab w:val="left" w:leader="none" w:pos="8077"/>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w:t>
      </w:r>
    </w:p>
    <w:p w:rsidR="00000000" w:rsidDel="00000000" w:rsidP="00000000" w:rsidRDefault="00000000" w:rsidRPr="00000000" w14:paraId="00000084">
      <w:pPr>
        <w:pStyle w:val="Heading1"/>
        <w:tabs>
          <w:tab w:val="left" w:leader="none" w:pos="8077"/>
        </w:tabs>
        <w:spacing w:before="1" w:lineRule="auto"/>
        <w:ind w:left="0" w:right="11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tabs>
          <w:tab w:val="left" w:leader="none" w:pos="8077"/>
        </w:tabs>
        <w:rPr>
          <w:rFonts w:ascii="Calibri" w:cs="Calibri" w:eastAsia="Calibri" w:hAnsi="Calibri"/>
        </w:rPr>
      </w:pPr>
      <w:r w:rsidDel="00000000" w:rsidR="00000000" w:rsidRPr="00000000">
        <w:rPr>
          <w:rtl w:val="0"/>
        </w:rPr>
      </w:r>
    </w:p>
    <w:p w:rsidR="00000000" w:rsidDel="00000000" w:rsidP="00000000" w:rsidRDefault="00000000" w:rsidRPr="00000000" w14:paraId="00000086">
      <w:pPr>
        <w:tabs>
          <w:tab w:val="left" w:leader="none" w:pos="8077"/>
        </w:tabs>
        <w:rPr>
          <w:rFonts w:ascii="Calibri" w:cs="Calibri" w:eastAsia="Calibri" w:hAnsi="Calibri"/>
        </w:rPr>
      </w:pPr>
      <w:r w:rsidDel="00000000" w:rsidR="00000000" w:rsidRPr="00000000">
        <w:rPr>
          <w:rtl w:val="0"/>
        </w:rPr>
      </w:r>
    </w:p>
    <w:p w:rsidR="00000000" w:rsidDel="00000000" w:rsidP="00000000" w:rsidRDefault="00000000" w:rsidRPr="00000000" w14:paraId="00000087">
      <w:pPr>
        <w:tabs>
          <w:tab w:val="left" w:leader="none" w:pos="8077"/>
        </w:tabs>
        <w:rPr>
          <w:rFonts w:ascii="Calibri" w:cs="Calibri" w:eastAsia="Calibri" w:hAnsi="Calibri"/>
        </w:rPr>
      </w:pPr>
      <w:r w:rsidDel="00000000" w:rsidR="00000000" w:rsidRPr="00000000">
        <w:rPr>
          <w:rtl w:val="0"/>
        </w:rPr>
      </w:r>
    </w:p>
    <w:p w:rsidR="00000000" w:rsidDel="00000000" w:rsidP="00000000" w:rsidRDefault="00000000" w:rsidRPr="00000000" w14:paraId="00000088">
      <w:pPr>
        <w:tabs>
          <w:tab w:val="left" w:leader="none" w:pos="8077"/>
        </w:tabs>
        <w:rPr>
          <w:rFonts w:ascii="Calibri" w:cs="Calibri" w:eastAsia="Calibri" w:hAnsi="Calibri"/>
        </w:rPr>
      </w:pPr>
      <w:r w:rsidDel="00000000" w:rsidR="00000000" w:rsidRPr="00000000">
        <w:rPr>
          <w:rtl w:val="0"/>
        </w:rPr>
      </w:r>
    </w:p>
    <w:p w:rsidR="00000000" w:rsidDel="00000000" w:rsidP="00000000" w:rsidRDefault="00000000" w:rsidRPr="00000000" w14:paraId="00000089">
      <w:pPr>
        <w:tabs>
          <w:tab w:val="left" w:leader="none" w:pos="8077"/>
        </w:tabs>
        <w:rPr>
          <w:rFonts w:ascii="Calibri" w:cs="Calibri" w:eastAsia="Calibri" w:hAnsi="Calibri"/>
        </w:rPr>
      </w:pPr>
      <w:r w:rsidDel="00000000" w:rsidR="00000000" w:rsidRPr="00000000">
        <w:rPr>
          <w:rtl w:val="0"/>
        </w:rPr>
      </w:r>
    </w:p>
    <w:p w:rsidR="00000000" w:rsidDel="00000000" w:rsidP="00000000" w:rsidRDefault="00000000" w:rsidRPr="00000000" w14:paraId="0000008A">
      <w:pPr>
        <w:tabs>
          <w:tab w:val="left" w:leader="none" w:pos="8077"/>
        </w:tabs>
        <w:rPr>
          <w:rFonts w:ascii="Calibri" w:cs="Calibri" w:eastAsia="Calibri" w:hAnsi="Calibri"/>
        </w:rPr>
      </w:pPr>
      <w:r w:rsidDel="00000000" w:rsidR="00000000" w:rsidRPr="00000000">
        <w:rPr>
          <w:rtl w:val="0"/>
        </w:rPr>
      </w:r>
    </w:p>
    <w:p w:rsidR="00000000" w:rsidDel="00000000" w:rsidP="00000000" w:rsidRDefault="00000000" w:rsidRPr="00000000" w14:paraId="0000008B">
      <w:pPr>
        <w:tabs>
          <w:tab w:val="left" w:leader="none" w:pos="8077"/>
        </w:tabs>
        <w:rPr>
          <w:rFonts w:ascii="Calibri" w:cs="Calibri" w:eastAsia="Calibri" w:hAnsi="Calibri"/>
        </w:rPr>
      </w:pPr>
      <w:r w:rsidDel="00000000" w:rsidR="00000000" w:rsidRPr="00000000">
        <w:rPr>
          <w:rtl w:val="0"/>
        </w:rPr>
      </w:r>
    </w:p>
    <w:p w:rsidR="00000000" w:rsidDel="00000000" w:rsidP="00000000" w:rsidRDefault="00000000" w:rsidRPr="00000000" w14:paraId="0000008C">
      <w:pPr>
        <w:tabs>
          <w:tab w:val="left" w:leader="none" w:pos="8077"/>
        </w:tabs>
        <w:rPr>
          <w:rFonts w:ascii="Calibri" w:cs="Calibri" w:eastAsia="Calibri" w:hAnsi="Calibri"/>
        </w:rPr>
      </w:pPr>
      <w:r w:rsidDel="00000000" w:rsidR="00000000" w:rsidRPr="00000000">
        <w:rPr>
          <w:rtl w:val="0"/>
        </w:rPr>
      </w:r>
    </w:p>
    <w:sectPr>
      <w:pgSz w:h="16840" w:w="11900" w:orient="portrait"/>
      <w:pgMar w:bottom="280" w:top="1320" w:left="1020" w:right="254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12"/>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Lsn4XSNMTTglHQThGzh4wbBDHQ==">AMUW2mUXLdKT9ipJ6raFla/feZdqcaI4cQbSg2RYyiGeGKOQli7J+zMMaysALjRXGtIlyaDcezTp9Fkodu0vIGpdcvf+qfUEL6DbFCAUVLFf6rSbHonk5Kw=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